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7029C08" w14:textId="7C0D4A98" w:rsidR="00BB616C" w:rsidRDefault="00BB616C" w:rsidP="00BB616C">
      <w:pPr>
        <w:pBdr>
          <w:top w:val="single" w:sz="18" w:space="1" w:color="auto"/>
          <w:left w:val="single" w:sz="18" w:space="4" w:color="auto"/>
          <w:bottom w:val="single" w:sz="18" w:space="1" w:color="auto"/>
          <w:right w:val="single" w:sz="18" w:space="4" w:color="auto"/>
        </w:pBdr>
        <w:ind w:left="-284" w:firstLine="284"/>
      </w:pPr>
      <w:r>
        <w:rPr>
          <w:noProof/>
          <w:szCs w:val="20"/>
          <w:lang w:val="en-US"/>
        </w:rPr>
        <mc:AlternateContent>
          <mc:Choice Requires="wps">
            <w:drawing>
              <wp:anchor distT="0" distB="0" distL="114300" distR="114300" simplePos="0" relativeHeight="251673600" behindDoc="0" locked="0" layoutInCell="1" allowOverlap="1" wp14:anchorId="5A28A051" wp14:editId="10BC5BCE">
                <wp:simplePos x="0" y="0"/>
                <wp:positionH relativeFrom="column">
                  <wp:posOffset>1388110</wp:posOffset>
                </wp:positionH>
                <wp:positionV relativeFrom="paragraph">
                  <wp:posOffset>421005</wp:posOffset>
                </wp:positionV>
                <wp:extent cx="3314700" cy="726440"/>
                <wp:effectExtent l="0" t="0" r="38100" b="3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26440"/>
                        </a:xfrm>
                        <a:prstGeom prst="rect">
                          <a:avLst/>
                        </a:prstGeom>
                        <a:solidFill>
                          <a:srgbClr val="FFFFFF"/>
                        </a:solidFill>
                        <a:ln w="9525">
                          <a:solidFill>
                            <a:srgbClr val="000000"/>
                          </a:solidFill>
                          <a:miter lim="800000"/>
                          <a:headEnd/>
                          <a:tailEnd/>
                        </a:ln>
                      </wps:spPr>
                      <wps:txbx>
                        <w:txbxContent>
                          <w:p w14:paraId="6A42B60A" w14:textId="77777777" w:rsidR="00BB616C" w:rsidRPr="000A7AC4" w:rsidRDefault="00BB616C" w:rsidP="00BB616C">
                            <w:pPr>
                              <w:jc w:val="center"/>
                              <w:rPr>
                                <w:rFonts w:ascii="Chalkboard" w:hAnsi="Chalkboard"/>
                                <w:sz w:val="32"/>
                              </w:rPr>
                            </w:pPr>
                            <w:r w:rsidRPr="000A7AC4">
                              <w:rPr>
                                <w:rFonts w:ascii="Chalkboard" w:hAnsi="Chalkboard"/>
                                <w:sz w:val="32"/>
                              </w:rPr>
                              <w:t>KOONAWARRA PUBLIC SCHOOL PRESCHOOL</w:t>
                            </w:r>
                          </w:p>
                          <w:p w14:paraId="1C4E8BEE" w14:textId="77777777" w:rsidR="00BB616C" w:rsidRPr="000A7AC4" w:rsidRDefault="00BB616C" w:rsidP="00BB616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28A051" id="_x0000_t202" coordsize="21600,21600" o:spt="202" path="m0,0l0,21600,21600,21600,21600,0xe">
                <v:stroke joinstyle="miter"/>
                <v:path gradientshapeok="t" o:connecttype="rect"/>
              </v:shapetype>
              <v:shape id="Text Box 2" o:spid="_x0000_s1026" type="#_x0000_t202" style="position:absolute;left:0;text-align:left;margin-left:109.3pt;margin-top:33.15pt;width:261pt;height:5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">
                <v:textbox>
                  <w:txbxContent>
                    <w:p w14:paraId="6A42B60A" w14:textId="77777777" w:rsidR="00BB616C" w:rsidRPr="000A7AC4" w:rsidRDefault="00BB616C" w:rsidP="00BB616C">
                      <w:pPr>
                        <w:jc w:val="center"/>
                        <w:rPr>
                          <w:rFonts w:ascii="Chalkboard" w:hAnsi="Chalkboard"/>
                          <w:sz w:val="32"/>
                        </w:rPr>
                      </w:pPr>
                      <w:r w:rsidRPr="000A7AC4">
                        <w:rPr>
                          <w:rFonts w:ascii="Chalkboard" w:hAnsi="Chalkboard"/>
                          <w:sz w:val="32"/>
                        </w:rPr>
                        <w:t>KOONAWARRA PUBLIC SCHOOL PRESCHOOL</w:t>
                      </w:r>
                    </w:p>
                    <w:p w14:paraId="1C4E8BEE" w14:textId="77777777" w:rsidR="00BB616C" w:rsidRPr="000A7AC4" w:rsidRDefault="00BB616C" w:rsidP="00BB616C">
                      <w:pPr>
                        <w:rPr>
                          <w:sz w:val="36"/>
                        </w:rPr>
                      </w:pPr>
                    </w:p>
                  </w:txbxContent>
                </v:textbox>
              </v:shape>
            </w:pict>
          </mc:Fallback>
        </mc:AlternateContent>
      </w:r>
      <w:r>
        <w:rPr>
          <w:noProof/>
          <w:lang w:val="en-US"/>
        </w:rPr>
        <w:t xml:space="preserve"> </w:t>
      </w:r>
      <w:r>
        <w:t xml:space="preserve"> </w:t>
      </w:r>
      <w:r>
        <w:rPr>
          <w:noProof/>
          <w:lang w:val="en-US"/>
        </w:rPr>
        <w:drawing>
          <wp:inline distT="0" distB="0" distL="0" distR="0" wp14:anchorId="5408C57B" wp14:editId="6F8CED3A">
            <wp:extent cx="1308100" cy="13843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t xml:space="preserve">                                                                                                      </w:t>
      </w:r>
      <w:r>
        <w:rPr>
          <w:noProof/>
          <w:lang w:val="en-US"/>
        </w:rPr>
        <w:drawing>
          <wp:inline distT="0" distB="0" distL="0" distR="0" wp14:anchorId="0C75B958" wp14:editId="1B540E68">
            <wp:extent cx="1485900" cy="1473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46FF86B6" w14:textId="43581179" w:rsidR="00DE3FBE" w:rsidRDefault="00BB616C">
      <w:r>
        <w:rPr>
          <w:noProof/>
          <w:lang w:val="en-US"/>
        </w:rPr>
        <mc:AlternateContent>
          <mc:Choice Requires="wps">
            <w:drawing>
              <wp:anchor distT="0" distB="0" distL="114300" distR="114300" simplePos="0" relativeHeight="251669504" behindDoc="0" locked="0" layoutInCell="1" allowOverlap="1" wp14:anchorId="60459E63" wp14:editId="27CD544A">
                <wp:simplePos x="0" y="0"/>
                <wp:positionH relativeFrom="column">
                  <wp:posOffset>475615</wp:posOffset>
                </wp:positionH>
                <wp:positionV relativeFrom="paragraph">
                  <wp:posOffset>130810</wp:posOffset>
                </wp:positionV>
                <wp:extent cx="5324475" cy="548640"/>
                <wp:effectExtent l="0" t="0" r="9525"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48640"/>
                        </a:xfrm>
                        <a:prstGeom prst="rect">
                          <a:avLst/>
                        </a:prstGeom>
                        <a:solidFill>
                          <a:srgbClr val="FFFFFF"/>
                        </a:solidFill>
                        <a:ln w="9525">
                          <a:noFill/>
                          <a:miter lim="800000"/>
                          <a:headEnd/>
                          <a:tailEnd/>
                        </a:ln>
                      </wps:spPr>
                      <wps:txbx>
                        <w:txbxContent>
                          <w:p w14:paraId="27F160CD" w14:textId="77777777" w:rsidR="00C76273" w:rsidRPr="000761D0" w:rsidRDefault="00D667C7" w:rsidP="006B2459">
                            <w:pPr>
                              <w:spacing w:line="240" w:lineRule="auto"/>
                              <w:rPr>
                                <w:rFonts w:ascii="Arial" w:hAnsi="Arial" w:cs="Arial"/>
                                <w:b/>
                                <w:color w:val="0070C0"/>
                                <w:sz w:val="60"/>
                                <w:szCs w:val="60"/>
                              </w:rPr>
                            </w:pPr>
                            <w:r>
                              <w:rPr>
                                <w:rStyle w:val="Heading1Char"/>
                                <w:rFonts w:ascii="Arial" w:hAnsi="Arial" w:cs="Arial"/>
                                <w:color w:val="548DD4" w:themeColor="text2" w:themeTint="99"/>
                                <w:sz w:val="44"/>
                                <w:szCs w:val="44"/>
                              </w:rPr>
                              <w:t xml:space="preserve">d (ii) </w:t>
                            </w:r>
                            <w:r w:rsidR="00C34676">
                              <w:rPr>
                                <w:rStyle w:val="Heading1Char"/>
                                <w:rFonts w:ascii="Arial" w:hAnsi="Arial" w:cs="Arial"/>
                                <w:color w:val="548DD4" w:themeColor="text2" w:themeTint="99"/>
                                <w:sz w:val="44"/>
                                <w:szCs w:val="44"/>
                              </w:rPr>
                              <w:t xml:space="preserve">Administration of medication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459E63" id="_x0000_s1027" type="#_x0000_t202" style="position:absolute;margin-left:37.45pt;margin-top:10.3pt;width:419.25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" stroked="f">
                <v:textbox>
                  <w:txbxContent>
                    <w:p w14:paraId="27F160CD" w14:textId="77777777" w:rsidR="00C76273" w:rsidRPr="000761D0" w:rsidRDefault="00D667C7" w:rsidP="006B2459">
                      <w:pPr>
                        <w:spacing w:line="240" w:lineRule="auto"/>
                        <w:rPr>
                          <w:rFonts w:ascii="Arial" w:hAnsi="Arial" w:cs="Arial"/>
                          <w:b/>
                          <w:color w:val="0070C0"/>
                          <w:sz w:val="60"/>
                          <w:szCs w:val="60"/>
                        </w:rPr>
                      </w:pPr>
                      <w:r>
                        <w:rPr>
                          <w:rStyle w:val="Heading1Char"/>
                          <w:rFonts w:ascii="Arial" w:hAnsi="Arial" w:cs="Arial"/>
                          <w:color w:val="548DD4" w:themeColor="text2" w:themeTint="99"/>
                          <w:sz w:val="44"/>
                          <w:szCs w:val="44"/>
                        </w:rPr>
                        <w:t xml:space="preserve">d (ii) </w:t>
                      </w:r>
                      <w:r w:rsidR="00C34676">
                        <w:rPr>
                          <w:rStyle w:val="Heading1Char"/>
                          <w:rFonts w:ascii="Arial" w:hAnsi="Arial" w:cs="Arial"/>
                          <w:color w:val="548DD4" w:themeColor="text2" w:themeTint="99"/>
                          <w:sz w:val="44"/>
                          <w:szCs w:val="44"/>
                        </w:rPr>
                        <w:t xml:space="preserve">Administration of medication   </w:t>
                      </w:r>
                    </w:p>
                  </w:txbxContent>
                </v:textbox>
              </v:shape>
            </w:pict>
          </mc:Fallback>
        </mc:AlternateContent>
      </w:r>
      <w:r w:rsidR="00D667C7">
        <w:rPr>
          <w:noProof/>
          <w:lang w:val="en-US"/>
        </w:rPr>
        <mc:AlternateContent>
          <mc:Choice Requires="wps">
            <w:drawing>
              <wp:anchor distT="0" distB="0" distL="114300" distR="114300" simplePos="0" relativeHeight="251671552" behindDoc="0" locked="0" layoutInCell="0" hidden="0" allowOverlap="1" wp14:anchorId="6E8BF11E" wp14:editId="09ADFF4B">
                <wp:simplePos x="0" y="0"/>
                <wp:positionH relativeFrom="margin">
                  <wp:posOffset>5042535</wp:posOffset>
                </wp:positionH>
                <wp:positionV relativeFrom="paragraph">
                  <wp:posOffset>-64770</wp:posOffset>
                </wp:positionV>
                <wp:extent cx="1200150" cy="1320800"/>
                <wp:effectExtent l="0" t="0" r="0" b="0"/>
                <wp:wrapNone/>
                <wp:docPr id="1" name="Rectangle 1"/>
                <wp:cNvGraphicFramePr/>
                <a:graphic xmlns:a="http://schemas.openxmlformats.org/drawingml/2006/main">
                  <a:graphicData uri="http://schemas.microsoft.com/office/word/2010/wordprocessingShape">
                    <wps:wsp>
                      <wps:cNvSpPr/>
                      <wps:spPr>
                        <a:xfrm>
                          <a:off x="0" y="0"/>
                          <a:ext cx="1200150" cy="1320800"/>
                        </a:xfrm>
                        <a:prstGeom prst="rect">
                          <a:avLst/>
                        </a:prstGeom>
                        <a:noFill/>
                        <a:ln>
                          <a:noFill/>
                        </a:ln>
                      </wps:spPr>
                      <wps:txbx>
                        <w:txbxContent>
                          <w:p w14:paraId="1CB63585" w14:textId="77777777" w:rsidR="00D667C7" w:rsidRDefault="00D667C7" w:rsidP="00D667C7">
                            <w:pPr>
                              <w:spacing w:line="275" w:lineRule="auto"/>
                              <w:textDirection w:val="btLr"/>
                            </w:pPr>
                          </w:p>
                        </w:txbxContent>
                      </wps:txbx>
                      <wps:bodyPr wrap="square" lIns="91425" tIns="45700" rIns="91425" bIns="45700" anchor="t" anchorCtr="0"/>
                    </wps:wsp>
                  </a:graphicData>
                </a:graphic>
                <wp14:sizeRelH relativeFrom="margin">
                  <wp14:pctWidth>0</wp14:pctWidth>
                </wp14:sizeRelH>
              </wp:anchor>
            </w:drawing>
          </mc:Choice>
          <mc:Fallback xmlns:w15="http://schemas.microsoft.com/office/word/2012/wordml">
            <w:pict>
              <v:rect w14:anchorId="6E8BF11E" id="Rectangle 1" o:spid="_x0000_s1027" style="position:absolute;margin-left:397.05pt;margin-top:-5.05pt;width:94.5pt;height:104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" o:allowincell="f" filled="f" stroked="f">
                <v:textbox inset="91425emu,45700emu,91425emu,45700emu">
                  <w:txbxContent>
                    <w:p w14:paraId="1CB63585" w14:textId="77777777" w:rsidR="00D667C7" w:rsidRDefault="00D667C7" w:rsidP="00D667C7">
                      <w:pPr>
                        <w:spacing w:line="275" w:lineRule="auto"/>
                        <w:textDirection w:val="btLr"/>
                      </w:pPr>
                    </w:p>
                  </w:txbxContent>
                </v:textbox>
                <w10:wrap anchorx="margin"/>
              </v:rect>
            </w:pict>
          </mc:Fallback>
        </mc:AlternateContent>
      </w:r>
    </w:p>
    <w:p w14:paraId="53DFC3C4" w14:textId="77777777" w:rsidR="00C76273" w:rsidRDefault="00C76273" w:rsidP="00C76273">
      <w:r>
        <w:t xml:space="preserve"> </w:t>
      </w:r>
    </w:p>
    <w:p w14:paraId="4A661344" w14:textId="77777777" w:rsidR="002D13EE" w:rsidRDefault="00C76273">
      <w:r w:rsidRPr="00D4365A">
        <w:rPr>
          <w:b/>
          <w:noProof/>
          <w:sz w:val="28"/>
          <w:szCs w:val="28"/>
          <w:lang w:val="en-US"/>
        </w:rPr>
        <mc:AlternateContent>
          <mc:Choice Requires="wps">
            <w:drawing>
              <wp:anchor distT="0" distB="0" distL="114300" distR="114300" simplePos="0" relativeHeight="251661312" behindDoc="0" locked="0" layoutInCell="1" allowOverlap="1" wp14:anchorId="6135923A" wp14:editId="5F37B86C">
                <wp:simplePos x="0" y="0"/>
                <wp:positionH relativeFrom="column">
                  <wp:posOffset>7515860</wp:posOffset>
                </wp:positionH>
                <wp:positionV relativeFrom="paragraph">
                  <wp:posOffset>-447040</wp:posOffset>
                </wp:positionV>
                <wp:extent cx="2514600" cy="695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5325"/>
                        </a:xfrm>
                        <a:prstGeom prst="rect">
                          <a:avLst/>
                        </a:prstGeom>
                        <a:solidFill>
                          <a:srgbClr val="FF9900"/>
                        </a:solidFill>
                        <a:ln w="9525">
                          <a:solidFill>
                            <a:srgbClr val="FFCC00"/>
                          </a:solidFill>
                          <a:miter lim="800000"/>
                          <a:headEnd/>
                          <a:tailEnd/>
                        </a:ln>
                      </wps:spPr>
                      <wps:txbx>
                        <w:txbxContent>
                          <w:p w14:paraId="6BD9B7DC" w14:textId="77777777"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Forbes Street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14:paraId="1A6F6A96" w14:textId="77777777"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14:paraId="3F58B31E" w14:textId="77777777"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14:paraId="48DC4955" w14:textId="77777777"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14:paraId="45F62E00" w14:textId="77777777" w:rsidR="00C76273" w:rsidRPr="00B42C31" w:rsidRDefault="00C76273" w:rsidP="00C76273">
                            <w:pPr>
                              <w:spacing w:after="0"/>
                              <w:rPr>
                                <w:rFonts w:ascii="Calibri" w:eastAsia="Calibri" w:hAnsi="Calibri" w:cs="Times New Roman"/>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8" type="#_x0000_t202" style="position:absolute;margin-left:591.8pt;margin-top:-35.2pt;width:198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" fillcolor="#f90" strokecolor="#fc0">
                <v:textbox>
                  <w:txbxContent>
                    <w:p w:rsidR="00C76273" w:rsidRPr="00B42C31" w:rsidRDefault="00C76273"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v:textbox>
              </v:shape>
            </w:pict>
          </mc:Fallback>
        </mc:AlternateContent>
      </w:r>
    </w:p>
    <w:tbl>
      <w:tblPr>
        <w:tblStyle w:val="TableGrid"/>
        <w:tblW w:w="9781" w:type="dxa"/>
        <w:tblInd w:w="108" w:type="dxa"/>
        <w:tblLayout w:type="fixed"/>
        <w:tblLook w:val="04A0" w:firstRow="1" w:lastRow="0" w:firstColumn="1" w:lastColumn="0" w:noHBand="0" w:noVBand="1"/>
      </w:tblPr>
      <w:tblGrid>
        <w:gridCol w:w="1843"/>
        <w:gridCol w:w="7938"/>
      </w:tblGrid>
      <w:tr w:rsidR="003579B6" w:rsidRPr="000761D0" w14:paraId="51969C88" w14:textId="77777777" w:rsidTr="00465BF9">
        <w:tc>
          <w:tcPr>
            <w:tcW w:w="1843" w:type="dxa"/>
          </w:tcPr>
          <w:p w14:paraId="48FDE21B" w14:textId="77777777" w:rsidR="003579B6" w:rsidRPr="00371162" w:rsidRDefault="00371162" w:rsidP="007A4FB6">
            <w:pPr>
              <w:spacing w:line="276" w:lineRule="auto"/>
              <w:rPr>
                <w:rFonts w:ascii="Arial" w:hAnsi="Arial" w:cs="Arial"/>
                <w:b/>
                <w:noProof/>
                <w:sz w:val="20"/>
                <w:szCs w:val="20"/>
                <w:lang w:eastAsia="en-AU"/>
              </w:rPr>
            </w:pPr>
            <w:r>
              <w:rPr>
                <w:rFonts w:ascii="Arial" w:hAnsi="Arial" w:cs="Arial"/>
                <w:b/>
                <w:noProof/>
                <w:sz w:val="20"/>
                <w:szCs w:val="20"/>
                <w:lang w:eastAsia="en-AU"/>
              </w:rPr>
              <w:t>Current</w:t>
            </w:r>
          </w:p>
        </w:tc>
        <w:tc>
          <w:tcPr>
            <w:tcW w:w="7938" w:type="dxa"/>
          </w:tcPr>
          <w:p w14:paraId="4ED80DCF" w14:textId="3ABF209C" w:rsidR="003579B6" w:rsidRPr="00D667C7" w:rsidRDefault="00BB616C" w:rsidP="007A4FB6">
            <w:pPr>
              <w:spacing w:line="276" w:lineRule="auto"/>
              <w:rPr>
                <w:rFonts w:ascii="Arial" w:hAnsi="Arial" w:cs="Arial"/>
                <w:sz w:val="20"/>
                <w:szCs w:val="20"/>
              </w:rPr>
            </w:pPr>
            <w:r>
              <w:rPr>
                <w:rFonts w:ascii="Arial" w:hAnsi="Arial" w:cs="Arial"/>
                <w:sz w:val="20"/>
                <w:szCs w:val="20"/>
              </w:rPr>
              <w:t xml:space="preserve">May 25, </w:t>
            </w:r>
            <w:r w:rsidR="001E02FD" w:rsidRPr="00D667C7">
              <w:rPr>
                <w:rFonts w:ascii="Arial" w:hAnsi="Arial" w:cs="Arial"/>
                <w:sz w:val="20"/>
                <w:szCs w:val="20"/>
              </w:rPr>
              <w:t>2017</w:t>
            </w:r>
          </w:p>
        </w:tc>
      </w:tr>
      <w:tr w:rsidR="00371162" w:rsidRPr="000761D0" w14:paraId="2306CFF7" w14:textId="77777777" w:rsidTr="00465BF9">
        <w:tc>
          <w:tcPr>
            <w:tcW w:w="1843" w:type="dxa"/>
          </w:tcPr>
          <w:p w14:paraId="1A00018C" w14:textId="77777777" w:rsidR="00371162" w:rsidRPr="00371162" w:rsidRDefault="00371162" w:rsidP="007A4FB6">
            <w:pPr>
              <w:rPr>
                <w:rFonts w:ascii="Arial" w:hAnsi="Arial" w:cs="Arial"/>
                <w:b/>
                <w:noProof/>
                <w:sz w:val="20"/>
                <w:szCs w:val="20"/>
                <w:lang w:eastAsia="en-AU"/>
              </w:rPr>
            </w:pPr>
            <w:r w:rsidRPr="00371162">
              <w:rPr>
                <w:rFonts w:ascii="Arial" w:hAnsi="Arial" w:cs="Arial"/>
                <w:b/>
                <w:noProof/>
                <w:sz w:val="20"/>
                <w:szCs w:val="20"/>
                <w:lang w:eastAsia="en-AU"/>
              </w:rPr>
              <w:t>Next Review</w:t>
            </w:r>
          </w:p>
        </w:tc>
        <w:tc>
          <w:tcPr>
            <w:tcW w:w="7938" w:type="dxa"/>
          </w:tcPr>
          <w:p w14:paraId="0D48202B" w14:textId="71E92D05" w:rsidR="00371162" w:rsidRPr="00D667C7" w:rsidRDefault="00BB616C" w:rsidP="007A4FB6">
            <w:pPr>
              <w:rPr>
                <w:rFonts w:ascii="Arial" w:hAnsi="Arial" w:cs="Arial"/>
                <w:sz w:val="20"/>
                <w:szCs w:val="20"/>
              </w:rPr>
            </w:pPr>
            <w:r>
              <w:rPr>
                <w:rFonts w:ascii="Arial" w:hAnsi="Arial" w:cs="Arial"/>
                <w:sz w:val="20"/>
                <w:szCs w:val="20"/>
              </w:rPr>
              <w:t>May</w:t>
            </w:r>
            <w:r w:rsidR="001E02FD" w:rsidRPr="00D667C7">
              <w:rPr>
                <w:rFonts w:ascii="Arial" w:hAnsi="Arial" w:cs="Arial"/>
                <w:sz w:val="20"/>
                <w:szCs w:val="20"/>
              </w:rPr>
              <w:t xml:space="preserve"> 2018</w:t>
            </w:r>
          </w:p>
        </w:tc>
      </w:tr>
      <w:tr w:rsidR="00D845A8" w:rsidRPr="000761D0" w14:paraId="4D1F0A7D" w14:textId="77777777" w:rsidTr="00465BF9">
        <w:tc>
          <w:tcPr>
            <w:tcW w:w="1843" w:type="dxa"/>
          </w:tcPr>
          <w:p w14:paraId="5764EF00" w14:textId="77777777" w:rsidR="00D845A8" w:rsidRPr="00371162" w:rsidRDefault="00D845A8" w:rsidP="007A4FB6">
            <w:pPr>
              <w:spacing w:line="276" w:lineRule="auto"/>
              <w:rPr>
                <w:rFonts w:ascii="Arial" w:hAnsi="Arial" w:cs="Arial"/>
                <w:b/>
                <w:sz w:val="20"/>
                <w:szCs w:val="20"/>
              </w:rPr>
            </w:pPr>
            <w:r w:rsidRPr="00371162">
              <w:rPr>
                <w:rFonts w:ascii="Arial" w:hAnsi="Arial" w:cs="Arial"/>
                <w:b/>
                <w:sz w:val="20"/>
                <w:szCs w:val="20"/>
              </w:rPr>
              <w:t>Regulation(s)</w:t>
            </w:r>
          </w:p>
        </w:tc>
        <w:tc>
          <w:tcPr>
            <w:tcW w:w="7938" w:type="dxa"/>
          </w:tcPr>
          <w:p w14:paraId="5631BCA6" w14:textId="1971034B" w:rsidR="00D845A8" w:rsidRPr="00371162" w:rsidRDefault="009430D0" w:rsidP="00E72328">
            <w:pPr>
              <w:pStyle w:val="22bodycopybullets"/>
              <w:numPr>
                <w:ilvl w:val="0"/>
                <w:numId w:val="0"/>
              </w:numPr>
              <w:spacing w:after="0" w:line="220" w:lineRule="exact"/>
              <w:rPr>
                <w:sz w:val="20"/>
              </w:rPr>
            </w:pPr>
            <w:r>
              <w:rPr>
                <w:sz w:val="20"/>
              </w:rPr>
              <w:t>R. 92-96</w:t>
            </w:r>
            <w:r w:rsidR="00BB616C">
              <w:rPr>
                <w:sz w:val="20"/>
              </w:rPr>
              <w:t>; R168</w:t>
            </w:r>
          </w:p>
        </w:tc>
      </w:tr>
      <w:tr w:rsidR="00D845A8" w:rsidRPr="000761D0" w14:paraId="04E8F9D6" w14:textId="77777777" w:rsidTr="00465BF9">
        <w:tc>
          <w:tcPr>
            <w:tcW w:w="1843" w:type="dxa"/>
          </w:tcPr>
          <w:p w14:paraId="3AE2439D" w14:textId="77777777" w:rsidR="00D845A8" w:rsidRPr="00371162" w:rsidRDefault="00D845A8" w:rsidP="007A4FB6">
            <w:pPr>
              <w:spacing w:line="276" w:lineRule="auto"/>
              <w:rPr>
                <w:rFonts w:ascii="Arial" w:hAnsi="Arial" w:cs="Arial"/>
                <w:b/>
                <w:sz w:val="20"/>
                <w:szCs w:val="20"/>
              </w:rPr>
            </w:pPr>
            <w:r w:rsidRPr="00371162">
              <w:rPr>
                <w:rFonts w:ascii="Arial" w:hAnsi="Arial" w:cs="Arial"/>
                <w:b/>
                <w:sz w:val="20"/>
                <w:szCs w:val="20"/>
              </w:rPr>
              <w:t>National Quality Standard(s)</w:t>
            </w:r>
          </w:p>
        </w:tc>
        <w:tc>
          <w:tcPr>
            <w:tcW w:w="7938" w:type="dxa"/>
          </w:tcPr>
          <w:p w14:paraId="1548AE96" w14:textId="77777777" w:rsidR="00581477" w:rsidRPr="00E83EC4" w:rsidRDefault="00581477" w:rsidP="00581477">
            <w:pPr>
              <w:pStyle w:val="22bodycopybullets"/>
              <w:numPr>
                <w:ilvl w:val="0"/>
                <w:numId w:val="0"/>
              </w:numPr>
              <w:spacing w:after="0" w:line="220" w:lineRule="exact"/>
              <w:rPr>
                <w:sz w:val="20"/>
                <w:lang w:val="en"/>
              </w:rPr>
            </w:pPr>
            <w:r w:rsidRPr="00E83EC4">
              <w:rPr>
                <w:sz w:val="20"/>
                <w:lang w:val="en"/>
              </w:rPr>
              <w:t xml:space="preserve">2.1.1:  Each child’s health needs are supported. </w:t>
            </w:r>
          </w:p>
          <w:p w14:paraId="205E6E16" w14:textId="77777777" w:rsidR="00581477" w:rsidRPr="00E83EC4" w:rsidRDefault="00581477" w:rsidP="00581477">
            <w:pPr>
              <w:pStyle w:val="22bodycopybullets"/>
              <w:numPr>
                <w:ilvl w:val="0"/>
                <w:numId w:val="0"/>
              </w:numPr>
              <w:spacing w:after="0" w:line="220" w:lineRule="exact"/>
              <w:rPr>
                <w:sz w:val="20"/>
              </w:rPr>
            </w:pPr>
            <w:r w:rsidRPr="00E83EC4">
              <w:rPr>
                <w:sz w:val="20"/>
                <w:lang w:val="en"/>
              </w:rPr>
              <w:t>2.1.4:  Steps are taken to control the spread infectious diseases and manage injuries and illness, in accordance with recogni</w:t>
            </w:r>
            <w:r w:rsidR="002D64A1" w:rsidRPr="00E83EC4">
              <w:rPr>
                <w:sz w:val="20"/>
                <w:lang w:val="en"/>
              </w:rPr>
              <w:t>s</w:t>
            </w:r>
            <w:r w:rsidRPr="00E83EC4">
              <w:rPr>
                <w:sz w:val="20"/>
                <w:lang w:val="en"/>
              </w:rPr>
              <w:t>ed guidelines.</w:t>
            </w:r>
          </w:p>
          <w:p w14:paraId="61B2014E" w14:textId="77777777" w:rsidR="00D845A8" w:rsidRPr="00E83EC4" w:rsidRDefault="00D845A8" w:rsidP="00E72328">
            <w:pPr>
              <w:pStyle w:val="22bodycopybullets"/>
              <w:numPr>
                <w:ilvl w:val="0"/>
                <w:numId w:val="0"/>
              </w:numPr>
              <w:spacing w:after="0" w:line="220" w:lineRule="exact"/>
              <w:rPr>
                <w:sz w:val="20"/>
              </w:rPr>
            </w:pPr>
          </w:p>
        </w:tc>
      </w:tr>
      <w:tr w:rsidR="00D845A8" w:rsidRPr="000761D0" w14:paraId="4858ED26" w14:textId="77777777" w:rsidTr="00465BF9">
        <w:tc>
          <w:tcPr>
            <w:tcW w:w="1843" w:type="dxa"/>
          </w:tcPr>
          <w:p w14:paraId="78C53AD0" w14:textId="77777777" w:rsidR="00D845A8" w:rsidRPr="00371162" w:rsidRDefault="00D845A8" w:rsidP="007A4FB6">
            <w:pPr>
              <w:spacing w:line="276" w:lineRule="auto"/>
              <w:rPr>
                <w:rFonts w:ascii="Arial" w:hAnsi="Arial" w:cs="Arial"/>
                <w:b/>
                <w:sz w:val="20"/>
                <w:szCs w:val="20"/>
              </w:rPr>
            </w:pPr>
            <w:r w:rsidRPr="00371162">
              <w:rPr>
                <w:rFonts w:ascii="Arial" w:hAnsi="Arial" w:cs="Arial"/>
                <w:b/>
                <w:sz w:val="20"/>
                <w:szCs w:val="20"/>
              </w:rPr>
              <w:t>Relevant DoE Policy and link</w:t>
            </w:r>
          </w:p>
        </w:tc>
        <w:tc>
          <w:tcPr>
            <w:tcW w:w="7938" w:type="dxa"/>
          </w:tcPr>
          <w:p w14:paraId="416E46FB" w14:textId="77777777" w:rsidR="00D667C7" w:rsidRDefault="00D667C7" w:rsidP="00DA5C72">
            <w:pPr>
              <w:widowControl w:val="0"/>
              <w:rPr>
                <w:i/>
              </w:rPr>
            </w:pPr>
            <w:r>
              <w:rPr>
                <w:i/>
              </w:rPr>
              <w:t>Student Health in NSW Public Schools:</w:t>
            </w:r>
          </w:p>
          <w:p w14:paraId="3EA5EA1E" w14:textId="77777777" w:rsidR="00DA5C72" w:rsidRPr="00E83EC4" w:rsidRDefault="00F977A0" w:rsidP="00DA5C72">
            <w:pPr>
              <w:widowControl w:val="0"/>
              <w:rPr>
                <w:rFonts w:ascii="Calibri" w:eastAsia="Calibri" w:hAnsi="Calibri" w:cs="Calibri"/>
                <w:color w:val="000000"/>
                <w:lang w:eastAsia="en-AU"/>
              </w:rPr>
            </w:pPr>
            <w:hyperlink r:id="rId10">
              <w:r w:rsidR="00DA5C72" w:rsidRPr="00E83EC4">
                <w:rPr>
                  <w:rFonts w:ascii="Arial" w:eastAsia="Arial" w:hAnsi="Arial" w:cs="Arial"/>
                  <w:color w:val="0000FF"/>
                  <w:u w:val="single"/>
                  <w:lang w:eastAsia="en-AU"/>
                </w:rPr>
                <w:t>Student Health in NSW Public Schools: A summary and consolidation of policy PD/2004/0034/V01</w:t>
              </w:r>
            </w:hyperlink>
            <w:r w:rsidR="00DA5C72" w:rsidRPr="00E83EC4">
              <w:rPr>
                <w:rFonts w:ascii="Arial" w:eastAsia="Arial" w:hAnsi="Arial" w:cs="Arial"/>
                <w:color w:val="000000"/>
                <w:lang w:eastAsia="en-AU"/>
              </w:rPr>
              <w:t xml:space="preserve">- </w:t>
            </w:r>
          </w:p>
          <w:p w14:paraId="7E13600E" w14:textId="77777777" w:rsidR="004C57B2" w:rsidRPr="00E83EC4" w:rsidRDefault="004C57B2" w:rsidP="00E83EC4">
            <w:pPr>
              <w:rPr>
                <w:rFonts w:ascii="Arial" w:hAnsi="Arial" w:cs="Arial"/>
                <w:color w:val="231F20"/>
                <w:spacing w:val="-7"/>
                <w:w w:val="105"/>
                <w:sz w:val="20"/>
                <w:szCs w:val="20"/>
              </w:rPr>
            </w:pPr>
          </w:p>
        </w:tc>
      </w:tr>
      <w:tr w:rsidR="00D845A8" w:rsidRPr="000761D0" w14:paraId="0AA59317" w14:textId="77777777" w:rsidTr="00465BF9">
        <w:tc>
          <w:tcPr>
            <w:tcW w:w="1843" w:type="dxa"/>
          </w:tcPr>
          <w:p w14:paraId="168EB295" w14:textId="77777777" w:rsidR="00D845A8" w:rsidRPr="00371162" w:rsidRDefault="00D845A8" w:rsidP="00371162">
            <w:pPr>
              <w:spacing w:line="276" w:lineRule="auto"/>
              <w:rPr>
                <w:rFonts w:ascii="Arial" w:hAnsi="Arial" w:cs="Arial"/>
                <w:b/>
                <w:sz w:val="20"/>
                <w:szCs w:val="20"/>
              </w:rPr>
            </w:pPr>
            <w:r w:rsidRPr="00371162">
              <w:rPr>
                <w:rFonts w:ascii="Arial" w:hAnsi="Arial" w:cs="Arial"/>
                <w:b/>
                <w:sz w:val="20"/>
                <w:szCs w:val="20"/>
              </w:rPr>
              <w:t>Relevant School P</w:t>
            </w:r>
            <w:r w:rsidR="00371162">
              <w:rPr>
                <w:rFonts w:ascii="Arial" w:hAnsi="Arial" w:cs="Arial"/>
                <w:b/>
                <w:sz w:val="20"/>
                <w:szCs w:val="20"/>
              </w:rPr>
              <w:t>rocedure</w:t>
            </w:r>
          </w:p>
        </w:tc>
        <w:tc>
          <w:tcPr>
            <w:tcW w:w="7938" w:type="dxa"/>
          </w:tcPr>
          <w:p w14:paraId="7B65C78E" w14:textId="77777777" w:rsidR="00D845A8" w:rsidRPr="00E83EC4" w:rsidRDefault="00D845A8" w:rsidP="00F15005">
            <w:pPr>
              <w:rPr>
                <w:rFonts w:ascii="Arial" w:hAnsi="Arial" w:cs="Arial"/>
                <w:sz w:val="20"/>
                <w:szCs w:val="20"/>
              </w:rPr>
            </w:pPr>
          </w:p>
        </w:tc>
      </w:tr>
      <w:tr w:rsidR="00D845A8" w:rsidRPr="000761D0" w14:paraId="560C943F" w14:textId="77777777" w:rsidTr="00465BF9">
        <w:tc>
          <w:tcPr>
            <w:tcW w:w="1843" w:type="dxa"/>
          </w:tcPr>
          <w:p w14:paraId="0D08A09E" w14:textId="77777777" w:rsidR="00D845A8" w:rsidRPr="00371162" w:rsidRDefault="00D845A8" w:rsidP="007A4FB6">
            <w:pPr>
              <w:spacing w:line="276" w:lineRule="auto"/>
              <w:rPr>
                <w:rFonts w:ascii="Arial" w:hAnsi="Arial" w:cs="Arial"/>
                <w:b/>
                <w:sz w:val="20"/>
                <w:szCs w:val="20"/>
              </w:rPr>
            </w:pPr>
            <w:r w:rsidRPr="00371162">
              <w:rPr>
                <w:rFonts w:ascii="Arial" w:hAnsi="Arial" w:cs="Arial"/>
                <w:b/>
                <w:sz w:val="20"/>
                <w:szCs w:val="20"/>
              </w:rPr>
              <w:t>DoE Preschool Handbook January 2016</w:t>
            </w:r>
          </w:p>
        </w:tc>
        <w:tc>
          <w:tcPr>
            <w:tcW w:w="7938" w:type="dxa"/>
          </w:tcPr>
          <w:p w14:paraId="1F0676E9" w14:textId="77777777" w:rsidR="00D845A8" w:rsidRPr="00E83EC4" w:rsidRDefault="00297600" w:rsidP="00581477">
            <w:pPr>
              <w:rPr>
                <w:rFonts w:ascii="Arial" w:hAnsi="Arial" w:cs="Arial"/>
                <w:sz w:val="20"/>
                <w:szCs w:val="20"/>
              </w:rPr>
            </w:pPr>
            <w:r w:rsidRPr="00E83EC4">
              <w:rPr>
                <w:rFonts w:ascii="Arial" w:hAnsi="Arial" w:cs="Arial"/>
                <w:sz w:val="20"/>
                <w:szCs w:val="20"/>
              </w:rPr>
              <w:t xml:space="preserve">Wellbeing, </w:t>
            </w:r>
            <w:r w:rsidR="00581477" w:rsidRPr="00E83EC4">
              <w:rPr>
                <w:rFonts w:ascii="Arial" w:hAnsi="Arial" w:cs="Arial"/>
                <w:sz w:val="20"/>
                <w:szCs w:val="20"/>
              </w:rPr>
              <w:t>page 30</w:t>
            </w:r>
          </w:p>
        </w:tc>
      </w:tr>
      <w:tr w:rsidR="00D845A8" w:rsidRPr="000761D0" w14:paraId="38190902" w14:textId="77777777" w:rsidTr="00465BF9">
        <w:tc>
          <w:tcPr>
            <w:tcW w:w="1843" w:type="dxa"/>
          </w:tcPr>
          <w:p w14:paraId="3BA0194B" w14:textId="77777777" w:rsidR="00D845A8" w:rsidRPr="00DE5AA0" w:rsidRDefault="00D845A8" w:rsidP="007A4FB6">
            <w:pPr>
              <w:spacing w:line="276" w:lineRule="auto"/>
              <w:rPr>
                <w:rFonts w:ascii="Arial" w:hAnsi="Arial" w:cs="Arial"/>
                <w:b/>
                <w:sz w:val="20"/>
                <w:szCs w:val="20"/>
              </w:rPr>
            </w:pPr>
            <w:r w:rsidRPr="00DE5AA0">
              <w:rPr>
                <w:rFonts w:ascii="Arial" w:hAnsi="Arial" w:cs="Arial"/>
                <w:b/>
                <w:sz w:val="20"/>
                <w:szCs w:val="20"/>
              </w:rPr>
              <w:t>Key Resources</w:t>
            </w:r>
          </w:p>
        </w:tc>
        <w:tc>
          <w:tcPr>
            <w:tcW w:w="7938" w:type="dxa"/>
          </w:tcPr>
          <w:p w14:paraId="07F71503" w14:textId="77777777" w:rsidR="00A7196D" w:rsidRPr="00E83EC4" w:rsidRDefault="00F977A0" w:rsidP="00487E7C">
            <w:pPr>
              <w:spacing w:line="276" w:lineRule="auto"/>
              <w:rPr>
                <w:rFonts w:ascii="Arial" w:hAnsi="Arial" w:cs="Arial"/>
                <w:b/>
                <w:sz w:val="20"/>
                <w:szCs w:val="20"/>
              </w:rPr>
            </w:pPr>
            <w:hyperlink r:id="rId11" w:history="1">
              <w:r w:rsidR="00DA5C72" w:rsidRPr="00E83EC4">
                <w:rPr>
                  <w:rStyle w:val="Hyperlink"/>
                  <w:rFonts w:ascii="Arial" w:eastAsia="Arial" w:hAnsi="Arial" w:cs="Arial"/>
                </w:rPr>
                <w:t>Administering prescribed medication at school</w:t>
              </w:r>
            </w:hyperlink>
          </w:p>
          <w:p w14:paraId="2CEDC17F" w14:textId="77777777" w:rsidR="00DA5C72" w:rsidRPr="00E83EC4" w:rsidRDefault="00DA5C72" w:rsidP="00487E7C">
            <w:pPr>
              <w:spacing w:line="276" w:lineRule="auto"/>
              <w:rPr>
                <w:rFonts w:ascii="Arial" w:hAnsi="Arial" w:cs="Arial"/>
                <w:b/>
                <w:sz w:val="20"/>
                <w:szCs w:val="20"/>
              </w:rPr>
            </w:pPr>
          </w:p>
          <w:p w14:paraId="382501D3" w14:textId="77777777" w:rsidR="00110834" w:rsidRPr="00C805B3" w:rsidRDefault="00F977A0" w:rsidP="00487E7C">
            <w:pPr>
              <w:spacing w:line="276" w:lineRule="auto"/>
              <w:rPr>
                <w:rFonts w:ascii="Arial" w:hAnsi="Arial" w:cs="Arial"/>
                <w:sz w:val="20"/>
                <w:szCs w:val="20"/>
              </w:rPr>
            </w:pPr>
            <w:hyperlink r:id="rId12" w:history="1">
              <w:r w:rsidR="00A7196D" w:rsidRPr="00C805B3">
                <w:rPr>
                  <w:rStyle w:val="Hyperlink"/>
                  <w:rFonts w:ascii="Arial" w:hAnsi="Arial" w:cs="Arial"/>
                  <w:sz w:val="20"/>
                  <w:szCs w:val="20"/>
                </w:rPr>
                <w:t xml:space="preserve">ACECQA </w:t>
              </w:r>
              <w:r w:rsidR="00487E7C" w:rsidRPr="00C805B3">
                <w:rPr>
                  <w:rStyle w:val="Hyperlink"/>
                  <w:rFonts w:ascii="Arial" w:hAnsi="Arial" w:cs="Arial"/>
                  <w:sz w:val="20"/>
                  <w:szCs w:val="20"/>
                </w:rPr>
                <w:t xml:space="preserve">Medication Record </w:t>
              </w:r>
            </w:hyperlink>
            <w:r w:rsidR="00A7196D" w:rsidRPr="00C805B3">
              <w:rPr>
                <w:rFonts w:ascii="Arial" w:hAnsi="Arial" w:cs="Arial"/>
                <w:sz w:val="20"/>
                <w:szCs w:val="20"/>
              </w:rPr>
              <w:t xml:space="preserve"> </w:t>
            </w:r>
          </w:p>
          <w:p w14:paraId="7EC3C993" w14:textId="77777777" w:rsidR="00A7196D" w:rsidRPr="00E83EC4" w:rsidRDefault="00A7196D" w:rsidP="00E83EC4">
            <w:pPr>
              <w:rPr>
                <w:rFonts w:ascii="Arial" w:hAnsi="Arial" w:cs="Arial"/>
                <w:sz w:val="20"/>
                <w:szCs w:val="20"/>
              </w:rPr>
            </w:pPr>
          </w:p>
        </w:tc>
      </w:tr>
    </w:tbl>
    <w:p w14:paraId="35DBD7E3" w14:textId="77777777" w:rsidR="00BB616C" w:rsidRDefault="00BB616C" w:rsidP="0051374F">
      <w:pPr>
        <w:spacing w:before="45" w:after="225" w:line="240" w:lineRule="auto"/>
        <w:rPr>
          <w:rFonts w:ascii="Arial" w:hAnsi="Arial" w:cs="Arial"/>
          <w:sz w:val="24"/>
          <w:szCs w:val="24"/>
        </w:rPr>
      </w:pPr>
    </w:p>
    <w:p w14:paraId="37865EF8" w14:textId="70307997" w:rsidR="0051374F" w:rsidRPr="00D667C7" w:rsidRDefault="00724D9B" w:rsidP="0051374F">
      <w:pPr>
        <w:spacing w:before="45" w:after="225" w:line="240" w:lineRule="auto"/>
        <w:rPr>
          <w:rFonts w:ascii="Arial" w:hAnsi="Arial" w:cs="Arial"/>
          <w:b/>
          <w:bCs/>
          <w:color w:val="000000"/>
          <w:sz w:val="24"/>
          <w:szCs w:val="24"/>
        </w:rPr>
      </w:pPr>
      <w:r w:rsidRPr="00D667C7">
        <w:rPr>
          <w:rFonts w:ascii="Arial" w:hAnsi="Arial" w:cs="Arial"/>
          <w:b/>
          <w:bCs/>
          <w:color w:val="000000"/>
          <w:sz w:val="24"/>
          <w:szCs w:val="24"/>
        </w:rPr>
        <w:t xml:space="preserve">The educators at </w:t>
      </w:r>
      <w:r w:rsidR="00BB616C">
        <w:rPr>
          <w:rFonts w:ascii="Arial" w:hAnsi="Arial" w:cs="Arial"/>
          <w:b/>
          <w:bCs/>
          <w:color w:val="000000"/>
          <w:sz w:val="24"/>
          <w:szCs w:val="24"/>
        </w:rPr>
        <w:t>Koonawarra</w:t>
      </w:r>
      <w:r w:rsidR="0051374F" w:rsidRPr="00D667C7">
        <w:rPr>
          <w:rFonts w:ascii="Arial" w:hAnsi="Arial" w:cs="Arial"/>
          <w:b/>
          <w:bCs/>
          <w:color w:val="000000"/>
          <w:sz w:val="24"/>
          <w:szCs w:val="24"/>
        </w:rPr>
        <w:t xml:space="preserve"> will:</w:t>
      </w:r>
    </w:p>
    <w:p w14:paraId="38F61088" w14:textId="347639FA"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 xml:space="preserve">Ensure all medication to be administered to a child, whether it be prescription or non-prescription, is provided to </w:t>
      </w:r>
      <w:r w:rsidR="00BB616C">
        <w:rPr>
          <w:rFonts w:ascii="Arial" w:hAnsi="Arial" w:cs="Arial"/>
          <w:color w:val="000000"/>
          <w:sz w:val="24"/>
          <w:szCs w:val="24"/>
        </w:rPr>
        <w:t>Koonawarra</w:t>
      </w:r>
      <w:r w:rsidRPr="00D667C7">
        <w:rPr>
          <w:rFonts w:ascii="Arial" w:hAnsi="Arial" w:cs="Arial"/>
          <w:color w:val="000000"/>
          <w:sz w:val="24"/>
          <w:szCs w:val="24"/>
        </w:rPr>
        <w:t xml:space="preserve"> Preschool in its original packaging, with a label from a health care practi</w:t>
      </w:r>
      <w:r w:rsidR="00BB616C">
        <w:rPr>
          <w:rFonts w:ascii="Arial" w:hAnsi="Arial" w:cs="Arial"/>
          <w:color w:val="000000"/>
          <w:sz w:val="24"/>
          <w:szCs w:val="24"/>
        </w:rPr>
        <w:t>ti</w:t>
      </w:r>
      <w:r w:rsidRPr="00D667C7">
        <w:rPr>
          <w:rFonts w:ascii="Arial" w:hAnsi="Arial" w:cs="Arial"/>
          <w:color w:val="000000"/>
          <w:sz w:val="24"/>
          <w:szCs w:val="24"/>
        </w:rPr>
        <w:t>oner or a pharmacist (this includes creams, gels nasal sprays).</w:t>
      </w:r>
      <w:r w:rsidR="00BB616C">
        <w:rPr>
          <w:rFonts w:ascii="Arial" w:hAnsi="Arial" w:cs="Arial"/>
          <w:color w:val="000000"/>
          <w:sz w:val="24"/>
          <w:szCs w:val="24"/>
        </w:rPr>
        <w:t xml:space="preserve"> (See medical conditions procedure)</w:t>
      </w:r>
    </w:p>
    <w:p w14:paraId="52E51356" w14:textId="77777777" w:rsidR="0051374F" w:rsidRPr="00D667C7" w:rsidRDefault="0051374F" w:rsidP="0051374F">
      <w:pPr>
        <w:pStyle w:val="ListParagraph"/>
        <w:autoSpaceDE w:val="0"/>
        <w:autoSpaceDN w:val="0"/>
        <w:adjustRightInd w:val="0"/>
        <w:spacing w:after="0" w:line="240" w:lineRule="auto"/>
        <w:rPr>
          <w:rFonts w:ascii="Arial" w:hAnsi="Arial" w:cs="Arial"/>
          <w:color w:val="000000"/>
          <w:sz w:val="24"/>
          <w:szCs w:val="24"/>
        </w:rPr>
      </w:pPr>
    </w:p>
    <w:p w14:paraId="3923B398"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Ensure that a medication record is developed for each child requiring medication at</w:t>
      </w:r>
    </w:p>
    <w:p w14:paraId="29AD9088" w14:textId="77777777" w:rsidR="0051374F" w:rsidRPr="00D667C7" w:rsidRDefault="0051374F" w:rsidP="0051374F">
      <w:pPr>
        <w:autoSpaceDE w:val="0"/>
        <w:autoSpaceDN w:val="0"/>
        <w:adjustRightInd w:val="0"/>
        <w:spacing w:after="0" w:line="240" w:lineRule="auto"/>
        <w:ind w:left="720"/>
        <w:rPr>
          <w:rFonts w:ascii="Arial" w:hAnsi="Arial" w:cs="Arial"/>
          <w:color w:val="000000"/>
          <w:sz w:val="24"/>
          <w:szCs w:val="24"/>
        </w:rPr>
      </w:pPr>
      <w:r w:rsidRPr="00D667C7">
        <w:rPr>
          <w:rFonts w:ascii="Arial" w:hAnsi="Arial" w:cs="Arial"/>
          <w:color w:val="000000"/>
          <w:sz w:val="24"/>
          <w:szCs w:val="24"/>
        </w:rPr>
        <w:t xml:space="preserve">the education and care service. </w:t>
      </w:r>
    </w:p>
    <w:p w14:paraId="028E81BC" w14:textId="77777777" w:rsidR="0051374F" w:rsidRPr="00D667C7" w:rsidRDefault="0051374F" w:rsidP="0051374F">
      <w:pPr>
        <w:autoSpaceDE w:val="0"/>
        <w:autoSpaceDN w:val="0"/>
        <w:adjustRightInd w:val="0"/>
        <w:spacing w:after="0" w:line="240" w:lineRule="auto"/>
        <w:ind w:left="720"/>
        <w:rPr>
          <w:rFonts w:ascii="Arial" w:hAnsi="Arial" w:cs="Arial"/>
          <w:color w:val="000000"/>
          <w:sz w:val="24"/>
          <w:szCs w:val="24"/>
        </w:rPr>
      </w:pPr>
    </w:p>
    <w:p w14:paraId="3013B1FC" w14:textId="77777777" w:rsidR="0051374F" w:rsidRPr="00D667C7" w:rsidRDefault="0051374F" w:rsidP="0051374F">
      <w:pPr>
        <w:pStyle w:val="ListParagraph"/>
        <w:numPr>
          <w:ilvl w:val="1"/>
          <w:numId w:val="27"/>
        </w:numPr>
        <w:autoSpaceDE w:val="0"/>
        <w:autoSpaceDN w:val="0"/>
        <w:adjustRightInd w:val="0"/>
        <w:spacing w:after="0" w:line="240" w:lineRule="auto"/>
        <w:ind w:left="709" w:hanging="283"/>
        <w:rPr>
          <w:rFonts w:ascii="Arial" w:hAnsi="Arial" w:cs="Arial"/>
          <w:color w:val="000000"/>
          <w:sz w:val="24"/>
          <w:szCs w:val="24"/>
        </w:rPr>
      </w:pPr>
      <w:r w:rsidRPr="00D667C7">
        <w:rPr>
          <w:rFonts w:ascii="Arial" w:hAnsi="Arial" w:cs="Arial"/>
          <w:color w:val="000000"/>
          <w:sz w:val="24"/>
          <w:szCs w:val="24"/>
        </w:rPr>
        <w:t>If the medication is a once off medication use the ACECQA medication record to detail:</w:t>
      </w:r>
    </w:p>
    <w:p w14:paraId="7E9FDC39"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the name of the child</w:t>
      </w:r>
    </w:p>
    <w:p w14:paraId="55D07915"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child’s date of birth</w:t>
      </w:r>
    </w:p>
    <w:p w14:paraId="39C1F691"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authorisation to administer medication signed by the parent/or person named on the enrolment form as authorised to consent to the administration of medication</w:t>
      </w:r>
    </w:p>
    <w:p w14:paraId="611CEDA5"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the name of the medication being administered</w:t>
      </w:r>
    </w:p>
    <w:p w14:paraId="2DD5AC08"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lastRenderedPageBreak/>
        <w:t>used by date of the medication being administered</w:t>
      </w:r>
    </w:p>
    <w:p w14:paraId="7935879E"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the date of medication being administered</w:t>
      </w:r>
    </w:p>
    <w:p w14:paraId="15A0BB00"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when the medication was last administered</w:t>
      </w:r>
    </w:p>
    <w:p w14:paraId="5232B98E"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the amount last administered</w:t>
      </w:r>
    </w:p>
    <w:p w14:paraId="7F054C28"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the time the medication is to next be administered</w:t>
      </w:r>
    </w:p>
    <w:p w14:paraId="094796FE"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how much medication is to be administered</w:t>
      </w:r>
    </w:p>
    <w:p w14:paraId="1A783683" w14:textId="77777777" w:rsidR="0051374F" w:rsidRPr="00D667C7" w:rsidRDefault="0051374F" w:rsidP="0051374F">
      <w:pPr>
        <w:pStyle w:val="ListParagraph"/>
        <w:autoSpaceDE w:val="0"/>
        <w:autoSpaceDN w:val="0"/>
        <w:adjustRightInd w:val="0"/>
        <w:spacing w:after="0" w:line="240" w:lineRule="auto"/>
        <w:ind w:left="1440"/>
        <w:rPr>
          <w:rFonts w:ascii="Arial" w:hAnsi="Arial" w:cs="Arial"/>
          <w:color w:val="000000"/>
          <w:sz w:val="24"/>
          <w:szCs w:val="24"/>
        </w:rPr>
      </w:pPr>
    </w:p>
    <w:p w14:paraId="10D007D3" w14:textId="5EA2A0C9" w:rsidR="0051374F" w:rsidRPr="00D667C7" w:rsidRDefault="0051374F" w:rsidP="0051374F">
      <w:pPr>
        <w:pStyle w:val="ListParagraph"/>
        <w:numPr>
          <w:ilvl w:val="1"/>
          <w:numId w:val="27"/>
        </w:numPr>
        <w:autoSpaceDE w:val="0"/>
        <w:autoSpaceDN w:val="0"/>
        <w:adjustRightInd w:val="0"/>
        <w:spacing w:after="0" w:line="240" w:lineRule="auto"/>
        <w:ind w:left="709" w:hanging="283"/>
        <w:rPr>
          <w:rFonts w:ascii="Arial" w:hAnsi="Arial" w:cs="Arial"/>
          <w:color w:val="000000"/>
          <w:sz w:val="24"/>
          <w:szCs w:val="24"/>
        </w:rPr>
      </w:pPr>
      <w:r w:rsidRPr="00D667C7">
        <w:rPr>
          <w:rFonts w:ascii="Arial" w:hAnsi="Arial" w:cs="Arial"/>
          <w:color w:val="000000"/>
          <w:sz w:val="24"/>
          <w:szCs w:val="24"/>
        </w:rPr>
        <w:t>If the child has an ongoing m</w:t>
      </w:r>
      <w:r w:rsidR="00F31D8E" w:rsidRPr="00D667C7">
        <w:rPr>
          <w:rFonts w:ascii="Arial" w:hAnsi="Arial" w:cs="Arial"/>
          <w:color w:val="000000"/>
          <w:sz w:val="24"/>
          <w:szCs w:val="24"/>
        </w:rPr>
        <w:t xml:space="preserve">edical problem that needs daily or </w:t>
      </w:r>
      <w:r w:rsidR="00BB616C">
        <w:rPr>
          <w:rFonts w:ascii="Arial" w:hAnsi="Arial" w:cs="Arial"/>
          <w:color w:val="000000"/>
          <w:sz w:val="24"/>
          <w:szCs w:val="24"/>
        </w:rPr>
        <w:t>as needed medication (</w:t>
      </w:r>
      <w:proofErr w:type="spellStart"/>
      <w:r w:rsidR="00BB616C">
        <w:rPr>
          <w:rFonts w:ascii="Arial" w:hAnsi="Arial" w:cs="Arial"/>
          <w:color w:val="000000"/>
          <w:sz w:val="24"/>
          <w:szCs w:val="24"/>
        </w:rPr>
        <w:t>eg</w:t>
      </w:r>
      <w:proofErr w:type="spellEnd"/>
      <w:r w:rsidR="00BB616C">
        <w:rPr>
          <w:rFonts w:ascii="Arial" w:hAnsi="Arial" w:cs="Arial"/>
          <w:color w:val="000000"/>
          <w:sz w:val="24"/>
          <w:szCs w:val="24"/>
        </w:rPr>
        <w:t>, ecze</w:t>
      </w:r>
      <w:r w:rsidRPr="00D667C7">
        <w:rPr>
          <w:rFonts w:ascii="Arial" w:hAnsi="Arial" w:cs="Arial"/>
          <w:color w:val="000000"/>
          <w:sz w:val="24"/>
          <w:szCs w:val="24"/>
        </w:rPr>
        <w:t>ma) an Ongoing Medication Form can be filled in and updated every three months or as the child’s needs change.</w:t>
      </w:r>
    </w:p>
    <w:p w14:paraId="17C8E107" w14:textId="77777777" w:rsidR="0051374F" w:rsidRPr="00D667C7" w:rsidRDefault="0051374F" w:rsidP="0051374F">
      <w:pPr>
        <w:pStyle w:val="ListParagraph"/>
        <w:autoSpaceDE w:val="0"/>
        <w:autoSpaceDN w:val="0"/>
        <w:adjustRightInd w:val="0"/>
        <w:spacing w:after="0" w:line="240" w:lineRule="auto"/>
        <w:ind w:left="1440"/>
        <w:rPr>
          <w:rFonts w:ascii="Arial" w:hAnsi="Arial" w:cs="Arial"/>
          <w:color w:val="000000"/>
          <w:sz w:val="24"/>
          <w:szCs w:val="24"/>
        </w:rPr>
      </w:pPr>
    </w:p>
    <w:p w14:paraId="106D85F0"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Ensure that medication being administered to a child is:</w:t>
      </w:r>
    </w:p>
    <w:p w14:paraId="54B80B19" w14:textId="77777777" w:rsidR="0051374F" w:rsidRPr="00D667C7" w:rsidRDefault="0051374F" w:rsidP="0051374F">
      <w:pPr>
        <w:pStyle w:val="ListParagraph"/>
        <w:numPr>
          <w:ilvl w:val="1"/>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authorised;</w:t>
      </w:r>
    </w:p>
    <w:p w14:paraId="338E9FCA" w14:textId="77777777" w:rsidR="0051374F" w:rsidRPr="00D667C7" w:rsidRDefault="0051374F" w:rsidP="0051374F">
      <w:pPr>
        <w:pStyle w:val="ListParagraph"/>
        <w:numPr>
          <w:ilvl w:val="1"/>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administered as prescribed by a registered medical practitioner (with instructions either attached to the medication, or in written/verbal form from the medical practitioner.);</w:t>
      </w:r>
    </w:p>
    <w:p w14:paraId="0194DCD5" w14:textId="77777777" w:rsidR="0051374F" w:rsidRPr="00D667C7" w:rsidRDefault="0051374F" w:rsidP="0051374F">
      <w:pPr>
        <w:pStyle w:val="ListParagraph"/>
        <w:numPr>
          <w:ilvl w:val="1"/>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 xml:space="preserve">from the original container with the original label clearly showing the name of the child; </w:t>
      </w:r>
    </w:p>
    <w:p w14:paraId="46E87FB1" w14:textId="77777777" w:rsidR="0051374F" w:rsidRPr="00D667C7" w:rsidRDefault="0051374F" w:rsidP="0051374F">
      <w:pPr>
        <w:pStyle w:val="ListParagraph"/>
        <w:numPr>
          <w:ilvl w:val="1"/>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 xml:space="preserve">within its used by date. </w:t>
      </w:r>
    </w:p>
    <w:p w14:paraId="60777880" w14:textId="77777777" w:rsidR="0051374F" w:rsidRPr="00D667C7" w:rsidRDefault="0051374F" w:rsidP="0051374F">
      <w:pPr>
        <w:pStyle w:val="ListParagraph"/>
        <w:autoSpaceDE w:val="0"/>
        <w:autoSpaceDN w:val="0"/>
        <w:adjustRightInd w:val="0"/>
        <w:spacing w:after="0" w:line="240" w:lineRule="auto"/>
        <w:ind w:left="1440"/>
        <w:rPr>
          <w:rFonts w:ascii="Arial" w:hAnsi="Arial" w:cs="Arial"/>
          <w:color w:val="000000"/>
          <w:sz w:val="24"/>
          <w:szCs w:val="24"/>
        </w:rPr>
      </w:pPr>
    </w:p>
    <w:p w14:paraId="6256AB94"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Ensure that written and verbal notification are given to a parent or other family member of a child as soon as practicable, if medication is administered to the child in an emergency when consent was either verbal or provided by medical practitioners.</w:t>
      </w:r>
    </w:p>
    <w:p w14:paraId="320127E1" w14:textId="77777777" w:rsidR="0051374F" w:rsidRPr="00D667C7" w:rsidRDefault="0051374F" w:rsidP="0051374F">
      <w:pPr>
        <w:pStyle w:val="ListParagraph"/>
        <w:autoSpaceDE w:val="0"/>
        <w:autoSpaceDN w:val="0"/>
        <w:adjustRightInd w:val="0"/>
        <w:spacing w:after="0" w:line="240" w:lineRule="auto"/>
        <w:rPr>
          <w:rFonts w:ascii="Arial" w:hAnsi="Arial" w:cs="Arial"/>
          <w:color w:val="000000"/>
          <w:sz w:val="24"/>
          <w:szCs w:val="24"/>
        </w:rPr>
      </w:pPr>
    </w:p>
    <w:p w14:paraId="7163B7C7"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Ensure that if medication is administered without authorisation in the event of an asthma or anaphylaxis emergency that the parent of the child and emergency services are notified as soon as practical.</w:t>
      </w:r>
    </w:p>
    <w:p w14:paraId="198E53B8" w14:textId="77777777" w:rsidR="0051374F" w:rsidRPr="00D667C7" w:rsidRDefault="0051374F" w:rsidP="0051374F">
      <w:pPr>
        <w:autoSpaceDE w:val="0"/>
        <w:autoSpaceDN w:val="0"/>
        <w:adjustRightInd w:val="0"/>
        <w:spacing w:after="0" w:line="240" w:lineRule="auto"/>
        <w:rPr>
          <w:rFonts w:ascii="Arial" w:hAnsi="Arial" w:cs="Arial"/>
          <w:color w:val="000000"/>
          <w:sz w:val="24"/>
          <w:szCs w:val="24"/>
        </w:rPr>
      </w:pPr>
    </w:p>
    <w:p w14:paraId="042E683A"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Take reasonable steps to ensure that medication records are maintained accurately.</w:t>
      </w:r>
    </w:p>
    <w:p w14:paraId="03613D42" w14:textId="77777777" w:rsidR="0051374F" w:rsidRPr="00D667C7" w:rsidRDefault="0051374F" w:rsidP="0051374F">
      <w:pPr>
        <w:autoSpaceDE w:val="0"/>
        <w:autoSpaceDN w:val="0"/>
        <w:adjustRightInd w:val="0"/>
        <w:spacing w:after="0" w:line="240" w:lineRule="auto"/>
        <w:rPr>
          <w:rFonts w:ascii="Arial" w:hAnsi="Arial" w:cs="Arial"/>
          <w:color w:val="000000"/>
          <w:sz w:val="24"/>
          <w:szCs w:val="24"/>
        </w:rPr>
      </w:pPr>
    </w:p>
    <w:p w14:paraId="4477CBB1"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 xml:space="preserve">Keep medication forms in a secure and confidential manner and ensure the records are archived for the regulatory prescribed length of time. </w:t>
      </w:r>
    </w:p>
    <w:p w14:paraId="42CE206A" w14:textId="77777777" w:rsidR="0051374F" w:rsidRPr="00D667C7" w:rsidRDefault="0051374F" w:rsidP="0051374F">
      <w:pPr>
        <w:autoSpaceDE w:val="0"/>
        <w:autoSpaceDN w:val="0"/>
        <w:adjustRightInd w:val="0"/>
        <w:spacing w:after="0" w:line="240" w:lineRule="auto"/>
        <w:rPr>
          <w:rFonts w:ascii="Arial" w:hAnsi="Arial" w:cs="Arial"/>
          <w:color w:val="000000"/>
          <w:sz w:val="24"/>
          <w:szCs w:val="24"/>
        </w:rPr>
      </w:pPr>
    </w:p>
    <w:p w14:paraId="78BE578C"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Ensure that educators receive information about the medical and medication policies during their induction.</w:t>
      </w:r>
    </w:p>
    <w:p w14:paraId="39319C48" w14:textId="77777777" w:rsidR="0051374F" w:rsidRPr="00D667C7" w:rsidRDefault="0051374F" w:rsidP="0051374F">
      <w:pPr>
        <w:autoSpaceDE w:val="0"/>
        <w:autoSpaceDN w:val="0"/>
        <w:adjustRightInd w:val="0"/>
        <w:spacing w:after="0" w:line="240" w:lineRule="auto"/>
        <w:rPr>
          <w:rFonts w:ascii="Arial" w:hAnsi="Arial" w:cs="Arial"/>
          <w:color w:val="000000"/>
          <w:sz w:val="24"/>
          <w:szCs w:val="24"/>
        </w:rPr>
      </w:pPr>
    </w:p>
    <w:p w14:paraId="3F454AE7"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Request written consent from families and their Doctor, on an Asthma or Allergy Management Plan</w:t>
      </w:r>
      <w:r w:rsidR="00F31D8E" w:rsidRPr="00D667C7">
        <w:rPr>
          <w:rFonts w:ascii="Arial" w:hAnsi="Arial" w:cs="Arial"/>
          <w:color w:val="000000"/>
          <w:sz w:val="24"/>
          <w:szCs w:val="24"/>
        </w:rPr>
        <w:t xml:space="preserve"> or an action plan</w:t>
      </w:r>
      <w:r w:rsidRPr="00D667C7">
        <w:rPr>
          <w:rFonts w:ascii="Arial" w:hAnsi="Arial" w:cs="Arial"/>
          <w:color w:val="000000"/>
          <w:sz w:val="24"/>
          <w:szCs w:val="24"/>
        </w:rPr>
        <w:t xml:space="preserve"> from the doctor, to administer Asthma medication,</w:t>
      </w:r>
      <w:r w:rsidRPr="00D667C7">
        <w:rPr>
          <w:rFonts w:ascii="Arial" w:hAnsi="Arial" w:cs="Arial"/>
          <w:i/>
          <w:iCs/>
          <w:color w:val="000000"/>
          <w:sz w:val="24"/>
          <w:szCs w:val="24"/>
        </w:rPr>
        <w:t xml:space="preserve"> </w:t>
      </w:r>
      <w:r w:rsidRPr="00D667C7">
        <w:rPr>
          <w:rFonts w:ascii="Arial" w:hAnsi="Arial" w:cs="Arial"/>
          <w:color w:val="000000"/>
          <w:sz w:val="24"/>
          <w:szCs w:val="24"/>
        </w:rPr>
        <w:t xml:space="preserve">if required. </w:t>
      </w:r>
      <w:r w:rsidR="00F31D8E" w:rsidRPr="00D667C7">
        <w:rPr>
          <w:rFonts w:ascii="Arial" w:hAnsi="Arial" w:cs="Arial"/>
          <w:color w:val="000000"/>
          <w:sz w:val="24"/>
          <w:szCs w:val="24"/>
        </w:rPr>
        <w:t xml:space="preserve">When an Asthma or Allergy Management Plan </w:t>
      </w:r>
      <w:proofErr w:type="gramStart"/>
      <w:r w:rsidR="00F31D8E" w:rsidRPr="00D667C7">
        <w:rPr>
          <w:rFonts w:ascii="Arial" w:hAnsi="Arial" w:cs="Arial"/>
          <w:color w:val="000000"/>
          <w:sz w:val="24"/>
          <w:szCs w:val="24"/>
        </w:rPr>
        <w:t>have</w:t>
      </w:r>
      <w:proofErr w:type="gramEnd"/>
      <w:r w:rsidR="00F31D8E" w:rsidRPr="00D667C7">
        <w:rPr>
          <w:rFonts w:ascii="Arial" w:hAnsi="Arial" w:cs="Arial"/>
          <w:color w:val="000000"/>
          <w:sz w:val="24"/>
          <w:szCs w:val="24"/>
        </w:rPr>
        <w:t xml:space="preserve"> not be obtained the service will have the family complete the DoE Essential information for staff – student with health care needs.</w:t>
      </w:r>
    </w:p>
    <w:p w14:paraId="6057441A" w14:textId="77777777" w:rsidR="0051374F" w:rsidRPr="00D667C7" w:rsidRDefault="0051374F" w:rsidP="0051374F">
      <w:pPr>
        <w:autoSpaceDE w:val="0"/>
        <w:autoSpaceDN w:val="0"/>
        <w:adjustRightInd w:val="0"/>
        <w:spacing w:after="0" w:line="240" w:lineRule="auto"/>
        <w:rPr>
          <w:rFonts w:ascii="Arial" w:hAnsi="Arial" w:cs="Arial"/>
          <w:color w:val="000000"/>
          <w:sz w:val="24"/>
          <w:szCs w:val="24"/>
        </w:rPr>
      </w:pPr>
    </w:p>
    <w:p w14:paraId="0EDC7E87"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 xml:space="preserve">Inform families of the education and care service’s medical and medication policies and the need to ensure that safe practices are adhered to for the wellbeing of both the child and educators. </w:t>
      </w:r>
    </w:p>
    <w:p w14:paraId="3BEEB5CB" w14:textId="77777777" w:rsidR="0051374F" w:rsidRPr="00D667C7" w:rsidRDefault="0051374F" w:rsidP="00724D9B">
      <w:pPr>
        <w:autoSpaceDE w:val="0"/>
        <w:autoSpaceDN w:val="0"/>
        <w:adjustRightInd w:val="0"/>
        <w:spacing w:after="0" w:line="240" w:lineRule="auto"/>
        <w:rPr>
          <w:rFonts w:ascii="Arial" w:hAnsi="Arial" w:cs="Arial"/>
          <w:color w:val="000000"/>
          <w:sz w:val="24"/>
          <w:szCs w:val="24"/>
        </w:rPr>
      </w:pPr>
    </w:p>
    <w:p w14:paraId="6A487BDB" w14:textId="0E485FFE" w:rsidR="0051374F" w:rsidRPr="00D667C7" w:rsidRDefault="0051374F" w:rsidP="0051374F">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When accepting medication from a parent:</w:t>
      </w:r>
      <w:r w:rsidR="00BB616C">
        <w:rPr>
          <w:rFonts w:ascii="Arial" w:hAnsi="Arial" w:cs="Arial"/>
          <w:color w:val="000000"/>
          <w:sz w:val="24"/>
          <w:szCs w:val="24"/>
        </w:rPr>
        <w:t xml:space="preserve"> </w:t>
      </w:r>
    </w:p>
    <w:p w14:paraId="79C48328" w14:textId="77777777" w:rsidR="0051374F" w:rsidRPr="00D667C7" w:rsidRDefault="0051374F" w:rsidP="0051374F">
      <w:pPr>
        <w:pStyle w:val="ListParagraph"/>
        <w:numPr>
          <w:ilvl w:val="1"/>
          <w:numId w:val="28"/>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 xml:space="preserve">Ensure that the </w:t>
      </w:r>
      <w:r w:rsidRPr="00D667C7">
        <w:rPr>
          <w:rFonts w:ascii="Arial" w:hAnsi="Arial" w:cs="Arial"/>
          <w:sz w:val="24"/>
          <w:szCs w:val="24"/>
        </w:rPr>
        <w:t xml:space="preserve">parent give the medication to a </w:t>
      </w:r>
      <w:r w:rsidR="00724D9B" w:rsidRPr="00D667C7">
        <w:rPr>
          <w:rFonts w:ascii="Arial" w:hAnsi="Arial" w:cs="Arial"/>
          <w:sz w:val="24"/>
          <w:szCs w:val="24"/>
        </w:rPr>
        <w:t xml:space="preserve">member of staff employed by the DoE </w:t>
      </w:r>
      <w:r w:rsidRPr="00D667C7">
        <w:rPr>
          <w:rFonts w:ascii="Arial" w:hAnsi="Arial" w:cs="Arial"/>
          <w:sz w:val="24"/>
          <w:szCs w:val="24"/>
        </w:rPr>
        <w:t xml:space="preserve">for authorisation and safe storage. </w:t>
      </w:r>
    </w:p>
    <w:p w14:paraId="02E88661" w14:textId="0A11EFB6" w:rsidR="0051374F" w:rsidRPr="00D667C7" w:rsidRDefault="0051374F" w:rsidP="0051374F">
      <w:pPr>
        <w:pStyle w:val="ListParagraph"/>
        <w:numPr>
          <w:ilvl w:val="1"/>
          <w:numId w:val="28"/>
        </w:numPr>
        <w:autoSpaceDE w:val="0"/>
        <w:autoSpaceDN w:val="0"/>
        <w:adjustRightInd w:val="0"/>
        <w:spacing w:after="0" w:line="240" w:lineRule="auto"/>
        <w:rPr>
          <w:rFonts w:ascii="Arial" w:hAnsi="Arial" w:cs="Arial"/>
          <w:color w:val="000000"/>
          <w:sz w:val="24"/>
          <w:szCs w:val="24"/>
        </w:rPr>
      </w:pPr>
      <w:r w:rsidRPr="00D667C7">
        <w:rPr>
          <w:rFonts w:ascii="Arial" w:hAnsi="Arial" w:cs="Arial"/>
          <w:sz w:val="24"/>
          <w:szCs w:val="24"/>
        </w:rPr>
        <w:t>That parent</w:t>
      </w:r>
      <w:r w:rsidR="00724D9B" w:rsidRPr="00D667C7">
        <w:rPr>
          <w:rFonts w:ascii="Arial" w:hAnsi="Arial" w:cs="Arial"/>
          <w:sz w:val="24"/>
          <w:szCs w:val="24"/>
        </w:rPr>
        <w:t>’</w:t>
      </w:r>
      <w:r w:rsidRPr="00D667C7">
        <w:rPr>
          <w:rFonts w:ascii="Arial" w:hAnsi="Arial" w:cs="Arial"/>
          <w:sz w:val="24"/>
          <w:szCs w:val="24"/>
        </w:rPr>
        <w:t xml:space="preserve">s fill in the </w:t>
      </w:r>
      <w:r w:rsidR="00BB616C">
        <w:rPr>
          <w:rFonts w:ascii="Arial" w:hAnsi="Arial" w:cs="Arial"/>
          <w:sz w:val="24"/>
          <w:szCs w:val="24"/>
        </w:rPr>
        <w:t>Koonaw</w:t>
      </w:r>
      <w:r w:rsidR="00724D9B" w:rsidRPr="00D667C7">
        <w:rPr>
          <w:rFonts w:ascii="Arial" w:hAnsi="Arial" w:cs="Arial"/>
          <w:sz w:val="24"/>
          <w:szCs w:val="24"/>
        </w:rPr>
        <w:t>arra</w:t>
      </w:r>
      <w:r w:rsidRPr="00D667C7">
        <w:rPr>
          <w:rFonts w:ascii="Arial" w:hAnsi="Arial" w:cs="Arial"/>
          <w:sz w:val="24"/>
          <w:szCs w:val="24"/>
        </w:rPr>
        <w:t xml:space="preserve"> Preschool medication form, recording the details of the medication.</w:t>
      </w:r>
    </w:p>
    <w:p w14:paraId="2D77D9A2" w14:textId="77777777" w:rsidR="0051374F" w:rsidRPr="00D667C7" w:rsidRDefault="0051374F" w:rsidP="0051374F">
      <w:pPr>
        <w:numPr>
          <w:ilvl w:val="1"/>
          <w:numId w:val="28"/>
        </w:numPr>
        <w:spacing w:after="0" w:line="240" w:lineRule="auto"/>
        <w:rPr>
          <w:rFonts w:ascii="Arial" w:hAnsi="Arial" w:cs="Arial"/>
          <w:sz w:val="24"/>
          <w:szCs w:val="24"/>
        </w:rPr>
      </w:pPr>
      <w:r w:rsidRPr="00D667C7">
        <w:rPr>
          <w:rFonts w:ascii="Arial" w:hAnsi="Arial" w:cs="Arial"/>
          <w:sz w:val="24"/>
          <w:szCs w:val="24"/>
        </w:rPr>
        <w:lastRenderedPageBreak/>
        <w:t xml:space="preserve">Verify that the medication form has been filled in correctly and </w:t>
      </w:r>
      <w:r w:rsidRPr="00D667C7">
        <w:rPr>
          <w:rFonts w:ascii="Arial" w:hAnsi="Arial" w:cs="Arial"/>
          <w:b/>
          <w:sz w:val="24"/>
          <w:szCs w:val="24"/>
        </w:rPr>
        <w:t>signed</w:t>
      </w:r>
      <w:r w:rsidRPr="00D667C7">
        <w:rPr>
          <w:rFonts w:ascii="Arial" w:hAnsi="Arial" w:cs="Arial"/>
          <w:sz w:val="24"/>
          <w:szCs w:val="24"/>
        </w:rPr>
        <w:t xml:space="preserve"> by the parent/guardian </w:t>
      </w:r>
    </w:p>
    <w:p w14:paraId="69E4DDA4" w14:textId="77777777" w:rsidR="0051374F" w:rsidRPr="00D667C7" w:rsidRDefault="0051374F" w:rsidP="0051374F">
      <w:pPr>
        <w:numPr>
          <w:ilvl w:val="1"/>
          <w:numId w:val="28"/>
        </w:numPr>
        <w:spacing w:after="0" w:line="240" w:lineRule="auto"/>
        <w:rPr>
          <w:rFonts w:ascii="Arial" w:hAnsi="Arial" w:cs="Arial"/>
          <w:sz w:val="24"/>
          <w:szCs w:val="24"/>
        </w:rPr>
      </w:pPr>
      <w:r w:rsidRPr="00D667C7">
        <w:rPr>
          <w:rFonts w:ascii="Arial" w:hAnsi="Arial" w:cs="Arial"/>
          <w:sz w:val="24"/>
          <w:szCs w:val="24"/>
        </w:rPr>
        <w:t>Check the used by date of the medication</w:t>
      </w:r>
    </w:p>
    <w:p w14:paraId="0C17B97E" w14:textId="77777777" w:rsidR="0051374F" w:rsidRPr="00D667C7" w:rsidRDefault="0051374F" w:rsidP="0051374F">
      <w:pPr>
        <w:numPr>
          <w:ilvl w:val="1"/>
          <w:numId w:val="28"/>
        </w:numPr>
        <w:spacing w:after="0" w:line="240" w:lineRule="auto"/>
        <w:rPr>
          <w:rFonts w:ascii="Arial" w:hAnsi="Arial" w:cs="Arial"/>
          <w:sz w:val="24"/>
          <w:szCs w:val="24"/>
        </w:rPr>
      </w:pPr>
      <w:r w:rsidRPr="00D667C7">
        <w:rPr>
          <w:rFonts w:ascii="Arial" w:hAnsi="Arial" w:cs="Arial"/>
          <w:sz w:val="24"/>
          <w:szCs w:val="24"/>
        </w:rPr>
        <w:t xml:space="preserve">Check the dosage amount the medication states on the Pharmaceutical label and compare this to what the parent/guardian have written </w:t>
      </w:r>
    </w:p>
    <w:p w14:paraId="0533D33F" w14:textId="77777777" w:rsidR="0051374F" w:rsidRPr="00D667C7" w:rsidRDefault="0051374F" w:rsidP="0051374F">
      <w:pPr>
        <w:numPr>
          <w:ilvl w:val="1"/>
          <w:numId w:val="28"/>
        </w:numPr>
        <w:spacing w:after="0" w:line="240" w:lineRule="auto"/>
        <w:rPr>
          <w:rFonts w:ascii="Arial" w:hAnsi="Arial" w:cs="Arial"/>
          <w:sz w:val="24"/>
          <w:szCs w:val="24"/>
        </w:rPr>
      </w:pPr>
      <w:r w:rsidRPr="00D667C7">
        <w:rPr>
          <w:rFonts w:ascii="Arial" w:hAnsi="Arial" w:cs="Arial"/>
          <w:sz w:val="24"/>
          <w:szCs w:val="24"/>
        </w:rPr>
        <w:t>Check the time/s the medication is to be administered.</w:t>
      </w:r>
    </w:p>
    <w:p w14:paraId="303BBB67" w14:textId="77777777" w:rsidR="0051374F" w:rsidRPr="00D667C7" w:rsidRDefault="0051374F" w:rsidP="0051374F">
      <w:pPr>
        <w:numPr>
          <w:ilvl w:val="1"/>
          <w:numId w:val="28"/>
        </w:numPr>
        <w:spacing w:after="0" w:line="240" w:lineRule="auto"/>
        <w:rPr>
          <w:rFonts w:ascii="Arial" w:hAnsi="Arial" w:cs="Arial"/>
          <w:sz w:val="24"/>
          <w:szCs w:val="24"/>
        </w:rPr>
      </w:pPr>
      <w:r w:rsidRPr="00D667C7">
        <w:rPr>
          <w:rFonts w:ascii="Arial" w:hAnsi="Arial" w:cs="Arial"/>
          <w:sz w:val="24"/>
          <w:szCs w:val="24"/>
        </w:rPr>
        <w:t>Sign the Medical Administration Form to acknowledge that they have received the medication and understand its administration.</w:t>
      </w:r>
    </w:p>
    <w:p w14:paraId="7E913C00" w14:textId="77777777" w:rsidR="0051374F" w:rsidRPr="00D667C7" w:rsidRDefault="0051374F" w:rsidP="0051374F">
      <w:pPr>
        <w:numPr>
          <w:ilvl w:val="1"/>
          <w:numId w:val="28"/>
        </w:numPr>
        <w:spacing w:after="0" w:line="240" w:lineRule="auto"/>
        <w:rPr>
          <w:rFonts w:ascii="Arial" w:hAnsi="Arial" w:cs="Arial"/>
          <w:sz w:val="24"/>
          <w:szCs w:val="24"/>
        </w:rPr>
      </w:pPr>
      <w:r w:rsidRPr="00D667C7">
        <w:rPr>
          <w:rFonts w:ascii="Arial" w:hAnsi="Arial" w:cs="Arial"/>
          <w:sz w:val="24"/>
          <w:szCs w:val="24"/>
        </w:rPr>
        <w:t>Place</w:t>
      </w:r>
      <w:r w:rsidR="00724D9B" w:rsidRPr="00D667C7">
        <w:rPr>
          <w:rFonts w:ascii="Arial" w:hAnsi="Arial" w:cs="Arial"/>
          <w:sz w:val="24"/>
          <w:szCs w:val="24"/>
        </w:rPr>
        <w:t xml:space="preserve"> the medication out of children’s</w:t>
      </w:r>
      <w:r w:rsidRPr="00D667C7">
        <w:rPr>
          <w:rFonts w:ascii="Arial" w:hAnsi="Arial" w:cs="Arial"/>
          <w:sz w:val="24"/>
          <w:szCs w:val="24"/>
        </w:rPr>
        <w:t xml:space="preserve"> reach.</w:t>
      </w:r>
      <w:r w:rsidR="00724D9B" w:rsidRPr="00D667C7">
        <w:rPr>
          <w:rFonts w:ascii="Arial" w:hAnsi="Arial" w:cs="Arial"/>
          <w:sz w:val="24"/>
          <w:szCs w:val="24"/>
        </w:rPr>
        <w:t xml:space="preserve"> </w:t>
      </w:r>
    </w:p>
    <w:p w14:paraId="24B7C72F" w14:textId="77777777" w:rsidR="0051374F" w:rsidRPr="00D667C7" w:rsidRDefault="0051374F" w:rsidP="0051374F">
      <w:pPr>
        <w:pStyle w:val="ListParagraph"/>
        <w:autoSpaceDE w:val="0"/>
        <w:autoSpaceDN w:val="0"/>
        <w:adjustRightInd w:val="0"/>
        <w:spacing w:after="0" w:line="240" w:lineRule="auto"/>
        <w:ind w:left="765"/>
        <w:rPr>
          <w:rFonts w:ascii="Arial" w:hAnsi="Arial" w:cs="Arial"/>
          <w:color w:val="000000"/>
          <w:sz w:val="24"/>
          <w:szCs w:val="24"/>
        </w:rPr>
      </w:pPr>
    </w:p>
    <w:p w14:paraId="3961213A" w14:textId="4FFBD76A" w:rsidR="0051374F" w:rsidRPr="00D667C7" w:rsidRDefault="00BB616C" w:rsidP="0051374F">
      <w:pPr>
        <w:pStyle w:val="ListParagraph"/>
        <w:numPr>
          <w:ilvl w:val="0"/>
          <w:numId w:val="2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w:t>
      </w:r>
      <w:r w:rsidR="0051374F" w:rsidRPr="00D667C7">
        <w:rPr>
          <w:rFonts w:ascii="Arial" w:hAnsi="Arial" w:cs="Arial"/>
          <w:color w:val="000000"/>
          <w:sz w:val="24"/>
          <w:szCs w:val="24"/>
        </w:rPr>
        <w:t>ollow the procedure below when administering medication:</w:t>
      </w:r>
    </w:p>
    <w:p w14:paraId="5E448F07" w14:textId="77777777" w:rsidR="0051374F" w:rsidRPr="00D667C7" w:rsidRDefault="0051374F" w:rsidP="0051374F">
      <w:pPr>
        <w:pStyle w:val="ListParagraph"/>
        <w:numPr>
          <w:ilvl w:val="0"/>
          <w:numId w:val="30"/>
        </w:numPr>
        <w:autoSpaceDE w:val="0"/>
        <w:autoSpaceDN w:val="0"/>
        <w:adjustRightInd w:val="0"/>
        <w:spacing w:after="0" w:line="240" w:lineRule="auto"/>
        <w:rPr>
          <w:rFonts w:ascii="Arial" w:hAnsi="Arial" w:cs="Arial"/>
          <w:sz w:val="24"/>
          <w:szCs w:val="24"/>
        </w:rPr>
      </w:pPr>
      <w:r w:rsidRPr="00D667C7">
        <w:rPr>
          <w:rFonts w:ascii="Arial" w:hAnsi="Arial" w:cs="Arial"/>
          <w:bCs/>
          <w:sz w:val="24"/>
          <w:szCs w:val="24"/>
        </w:rPr>
        <w:t xml:space="preserve">Wash hands </w:t>
      </w:r>
      <w:r w:rsidRPr="00D667C7">
        <w:rPr>
          <w:rFonts w:ascii="Arial" w:hAnsi="Arial" w:cs="Arial"/>
          <w:sz w:val="24"/>
          <w:szCs w:val="24"/>
        </w:rPr>
        <w:t>before preparing medications.</w:t>
      </w:r>
    </w:p>
    <w:p w14:paraId="072FDB09" w14:textId="77777777" w:rsidR="0051374F" w:rsidRPr="00D667C7" w:rsidRDefault="0051374F" w:rsidP="0051374F">
      <w:pPr>
        <w:pStyle w:val="ListParagraph"/>
        <w:numPr>
          <w:ilvl w:val="0"/>
          <w:numId w:val="30"/>
        </w:numPr>
        <w:autoSpaceDE w:val="0"/>
        <w:autoSpaceDN w:val="0"/>
        <w:adjustRightInd w:val="0"/>
        <w:spacing w:after="0" w:line="240" w:lineRule="auto"/>
        <w:rPr>
          <w:rFonts w:ascii="Arial" w:hAnsi="Arial" w:cs="Arial"/>
          <w:sz w:val="24"/>
          <w:szCs w:val="24"/>
        </w:rPr>
      </w:pPr>
      <w:r w:rsidRPr="00D667C7">
        <w:rPr>
          <w:rFonts w:ascii="Arial" w:hAnsi="Arial" w:cs="Arial"/>
          <w:sz w:val="24"/>
          <w:szCs w:val="24"/>
        </w:rPr>
        <w:t>Put on gloves.</w:t>
      </w:r>
    </w:p>
    <w:p w14:paraId="51F2936D" w14:textId="77777777" w:rsidR="0051374F" w:rsidRPr="00D667C7" w:rsidRDefault="0051374F" w:rsidP="0051374F">
      <w:pPr>
        <w:pStyle w:val="ListParagraph"/>
        <w:numPr>
          <w:ilvl w:val="0"/>
          <w:numId w:val="30"/>
        </w:numPr>
        <w:autoSpaceDE w:val="0"/>
        <w:autoSpaceDN w:val="0"/>
        <w:adjustRightInd w:val="0"/>
        <w:spacing w:after="0" w:line="240" w:lineRule="auto"/>
        <w:rPr>
          <w:rFonts w:ascii="Arial" w:hAnsi="Arial" w:cs="Arial"/>
          <w:sz w:val="24"/>
          <w:szCs w:val="24"/>
        </w:rPr>
      </w:pPr>
      <w:r w:rsidRPr="00D667C7">
        <w:rPr>
          <w:rFonts w:ascii="Arial" w:hAnsi="Arial" w:cs="Arial"/>
          <w:sz w:val="24"/>
          <w:szCs w:val="24"/>
        </w:rPr>
        <w:t>Medication errors will be controlled by checking the following five items each time medication is given:</w:t>
      </w:r>
    </w:p>
    <w:p w14:paraId="620EAE69" w14:textId="77777777" w:rsidR="0051374F" w:rsidRPr="00D667C7" w:rsidRDefault="0051374F" w:rsidP="0051374F">
      <w:pPr>
        <w:pStyle w:val="ListParagraph"/>
        <w:numPr>
          <w:ilvl w:val="1"/>
          <w:numId w:val="30"/>
        </w:numPr>
        <w:autoSpaceDE w:val="0"/>
        <w:autoSpaceDN w:val="0"/>
        <w:adjustRightInd w:val="0"/>
        <w:spacing w:after="0" w:line="240" w:lineRule="auto"/>
        <w:rPr>
          <w:rFonts w:ascii="Arial" w:hAnsi="Arial" w:cs="Arial"/>
          <w:sz w:val="24"/>
          <w:szCs w:val="24"/>
        </w:rPr>
      </w:pPr>
      <w:r w:rsidRPr="00D667C7">
        <w:rPr>
          <w:rFonts w:ascii="Arial" w:hAnsi="Arial" w:cs="Arial"/>
          <w:sz w:val="24"/>
          <w:szCs w:val="24"/>
        </w:rPr>
        <w:t>Right Child</w:t>
      </w:r>
    </w:p>
    <w:p w14:paraId="6845EEF9" w14:textId="77777777" w:rsidR="0051374F" w:rsidRPr="00D667C7" w:rsidRDefault="0051374F" w:rsidP="0051374F">
      <w:pPr>
        <w:pStyle w:val="ListParagraph"/>
        <w:numPr>
          <w:ilvl w:val="1"/>
          <w:numId w:val="30"/>
        </w:numPr>
        <w:autoSpaceDE w:val="0"/>
        <w:autoSpaceDN w:val="0"/>
        <w:adjustRightInd w:val="0"/>
        <w:spacing w:after="0" w:line="240" w:lineRule="auto"/>
        <w:rPr>
          <w:rFonts w:ascii="Arial" w:hAnsi="Arial" w:cs="Arial"/>
          <w:sz w:val="24"/>
          <w:szCs w:val="24"/>
        </w:rPr>
      </w:pPr>
      <w:r w:rsidRPr="00D667C7">
        <w:rPr>
          <w:rFonts w:ascii="Arial" w:hAnsi="Arial" w:cs="Arial"/>
          <w:sz w:val="24"/>
          <w:szCs w:val="24"/>
        </w:rPr>
        <w:t>Right Medication</w:t>
      </w:r>
    </w:p>
    <w:p w14:paraId="5DEDB7D2" w14:textId="77777777" w:rsidR="0051374F" w:rsidRPr="00D667C7" w:rsidRDefault="0051374F" w:rsidP="0051374F">
      <w:pPr>
        <w:pStyle w:val="ListParagraph"/>
        <w:numPr>
          <w:ilvl w:val="1"/>
          <w:numId w:val="30"/>
        </w:numPr>
        <w:autoSpaceDE w:val="0"/>
        <w:autoSpaceDN w:val="0"/>
        <w:adjustRightInd w:val="0"/>
        <w:spacing w:after="0" w:line="240" w:lineRule="auto"/>
        <w:rPr>
          <w:rFonts w:ascii="Arial" w:hAnsi="Arial" w:cs="Arial"/>
          <w:sz w:val="24"/>
          <w:szCs w:val="24"/>
        </w:rPr>
      </w:pPr>
      <w:r w:rsidRPr="00D667C7">
        <w:rPr>
          <w:rFonts w:ascii="Arial" w:hAnsi="Arial" w:cs="Arial"/>
          <w:sz w:val="24"/>
          <w:szCs w:val="24"/>
        </w:rPr>
        <w:t>Right Time</w:t>
      </w:r>
    </w:p>
    <w:p w14:paraId="03B1ECAD" w14:textId="77777777" w:rsidR="0051374F" w:rsidRPr="00D667C7" w:rsidRDefault="0051374F" w:rsidP="0051374F">
      <w:pPr>
        <w:pStyle w:val="ListParagraph"/>
        <w:numPr>
          <w:ilvl w:val="1"/>
          <w:numId w:val="30"/>
        </w:numPr>
        <w:autoSpaceDE w:val="0"/>
        <w:autoSpaceDN w:val="0"/>
        <w:adjustRightInd w:val="0"/>
        <w:spacing w:after="0" w:line="240" w:lineRule="auto"/>
        <w:rPr>
          <w:rFonts w:ascii="Arial" w:hAnsi="Arial" w:cs="Arial"/>
          <w:sz w:val="24"/>
          <w:szCs w:val="24"/>
        </w:rPr>
      </w:pPr>
      <w:r w:rsidRPr="00D667C7">
        <w:rPr>
          <w:rFonts w:ascii="Arial" w:hAnsi="Arial" w:cs="Arial"/>
          <w:sz w:val="24"/>
          <w:szCs w:val="24"/>
        </w:rPr>
        <w:t>Right Dosage</w:t>
      </w:r>
    </w:p>
    <w:p w14:paraId="5BD16636" w14:textId="77777777" w:rsidR="0051374F" w:rsidRPr="00D667C7" w:rsidRDefault="0051374F" w:rsidP="0051374F">
      <w:pPr>
        <w:pStyle w:val="ListParagraph"/>
        <w:numPr>
          <w:ilvl w:val="1"/>
          <w:numId w:val="30"/>
        </w:numPr>
        <w:autoSpaceDE w:val="0"/>
        <w:autoSpaceDN w:val="0"/>
        <w:adjustRightInd w:val="0"/>
        <w:spacing w:after="0" w:line="240" w:lineRule="auto"/>
        <w:rPr>
          <w:rFonts w:ascii="Arial" w:hAnsi="Arial" w:cs="Arial"/>
          <w:sz w:val="24"/>
          <w:szCs w:val="24"/>
        </w:rPr>
      </w:pPr>
      <w:r w:rsidRPr="00D667C7">
        <w:rPr>
          <w:rFonts w:ascii="Arial" w:hAnsi="Arial" w:cs="Arial"/>
          <w:sz w:val="24"/>
          <w:szCs w:val="24"/>
        </w:rPr>
        <w:t>Right Documentation</w:t>
      </w:r>
    </w:p>
    <w:p w14:paraId="0B4B1CC2" w14:textId="77777777" w:rsidR="0051374F" w:rsidRPr="00D667C7" w:rsidRDefault="0051374F" w:rsidP="0051374F">
      <w:pPr>
        <w:pStyle w:val="ListParagraph"/>
        <w:autoSpaceDE w:val="0"/>
        <w:autoSpaceDN w:val="0"/>
        <w:adjustRightInd w:val="0"/>
        <w:spacing w:after="0" w:line="240" w:lineRule="auto"/>
        <w:ind w:left="2520"/>
        <w:rPr>
          <w:rFonts w:ascii="Arial" w:hAnsi="Arial" w:cs="Arial"/>
          <w:sz w:val="24"/>
          <w:szCs w:val="24"/>
        </w:rPr>
      </w:pPr>
    </w:p>
    <w:p w14:paraId="5B9AEA9C" w14:textId="77777777" w:rsidR="0051374F" w:rsidRPr="00D667C7" w:rsidRDefault="0051374F" w:rsidP="0051374F">
      <w:pPr>
        <w:autoSpaceDE w:val="0"/>
        <w:autoSpaceDN w:val="0"/>
        <w:adjustRightInd w:val="0"/>
        <w:spacing w:after="0" w:line="240" w:lineRule="auto"/>
        <w:ind w:left="1440"/>
        <w:rPr>
          <w:rFonts w:ascii="Arial" w:hAnsi="Arial" w:cs="Arial"/>
          <w:sz w:val="24"/>
          <w:szCs w:val="24"/>
        </w:rPr>
      </w:pPr>
      <w:r w:rsidRPr="00D667C7">
        <w:rPr>
          <w:rFonts w:ascii="Arial" w:hAnsi="Arial" w:cs="Arial"/>
          <w:sz w:val="24"/>
          <w:szCs w:val="24"/>
        </w:rPr>
        <w:t>3. Prepare medication on a clean surface away from toileting areas.</w:t>
      </w:r>
    </w:p>
    <w:p w14:paraId="61273BFC" w14:textId="77777777" w:rsidR="0051374F" w:rsidRPr="00D667C7" w:rsidRDefault="0051374F" w:rsidP="0051374F">
      <w:pPr>
        <w:autoSpaceDE w:val="0"/>
        <w:autoSpaceDN w:val="0"/>
        <w:adjustRightInd w:val="0"/>
        <w:spacing w:after="0" w:line="240" w:lineRule="auto"/>
        <w:ind w:left="720" w:firstLine="720"/>
        <w:rPr>
          <w:rFonts w:ascii="Arial" w:hAnsi="Arial" w:cs="Arial"/>
          <w:sz w:val="24"/>
          <w:szCs w:val="24"/>
        </w:rPr>
      </w:pPr>
      <w:r w:rsidRPr="00D667C7">
        <w:rPr>
          <w:rFonts w:ascii="Arial" w:hAnsi="Arial" w:cs="Arial"/>
          <w:sz w:val="24"/>
          <w:szCs w:val="24"/>
        </w:rPr>
        <w:t xml:space="preserve">4. </w:t>
      </w:r>
      <w:r w:rsidRPr="00D667C7">
        <w:rPr>
          <w:rFonts w:ascii="Arial" w:hAnsi="Arial" w:cs="Arial"/>
          <w:bCs/>
          <w:sz w:val="24"/>
          <w:szCs w:val="24"/>
        </w:rPr>
        <w:t>Do not add medication to the child’s food</w:t>
      </w:r>
      <w:r w:rsidRPr="00D667C7">
        <w:rPr>
          <w:rFonts w:ascii="Arial" w:hAnsi="Arial" w:cs="Arial"/>
          <w:sz w:val="24"/>
          <w:szCs w:val="24"/>
        </w:rPr>
        <w:t>.</w:t>
      </w:r>
    </w:p>
    <w:p w14:paraId="3935202B" w14:textId="77777777" w:rsidR="0051374F" w:rsidRPr="00D667C7" w:rsidRDefault="0051374F" w:rsidP="0051374F">
      <w:pPr>
        <w:autoSpaceDE w:val="0"/>
        <w:autoSpaceDN w:val="0"/>
        <w:adjustRightInd w:val="0"/>
        <w:spacing w:after="0" w:line="240" w:lineRule="auto"/>
        <w:ind w:left="1440"/>
        <w:rPr>
          <w:rFonts w:ascii="Arial" w:hAnsi="Arial" w:cs="Arial"/>
          <w:sz w:val="24"/>
          <w:szCs w:val="24"/>
        </w:rPr>
      </w:pPr>
      <w:r w:rsidRPr="00D667C7">
        <w:rPr>
          <w:rFonts w:ascii="Arial" w:hAnsi="Arial" w:cs="Arial"/>
          <w:sz w:val="24"/>
          <w:szCs w:val="24"/>
        </w:rPr>
        <w:t xml:space="preserve">5. For </w:t>
      </w:r>
      <w:r w:rsidRPr="00D667C7">
        <w:rPr>
          <w:rFonts w:ascii="Arial" w:hAnsi="Arial" w:cs="Arial"/>
          <w:i/>
          <w:iCs/>
          <w:sz w:val="24"/>
          <w:szCs w:val="24"/>
        </w:rPr>
        <w:t xml:space="preserve">liquid </w:t>
      </w:r>
      <w:r w:rsidRPr="00D667C7">
        <w:rPr>
          <w:rFonts w:ascii="Arial" w:hAnsi="Arial" w:cs="Arial"/>
          <w:sz w:val="24"/>
          <w:szCs w:val="24"/>
        </w:rPr>
        <w:t>medications, use clean medication spoons, syringes, droppers, or medicine cups that have measurements on them (not table service spoons) provided by parent/legal guardian.</w:t>
      </w:r>
    </w:p>
    <w:p w14:paraId="461FE17F" w14:textId="77777777" w:rsidR="0051374F" w:rsidRPr="00D667C7" w:rsidRDefault="0051374F" w:rsidP="0051374F">
      <w:pPr>
        <w:autoSpaceDE w:val="0"/>
        <w:autoSpaceDN w:val="0"/>
        <w:adjustRightInd w:val="0"/>
        <w:spacing w:after="0" w:line="240" w:lineRule="auto"/>
        <w:ind w:left="1440"/>
        <w:rPr>
          <w:rFonts w:ascii="Arial" w:hAnsi="Arial" w:cs="Arial"/>
          <w:sz w:val="24"/>
          <w:szCs w:val="24"/>
        </w:rPr>
      </w:pPr>
      <w:r w:rsidRPr="00D667C7">
        <w:rPr>
          <w:rFonts w:ascii="Arial" w:hAnsi="Arial" w:cs="Arial"/>
          <w:sz w:val="24"/>
          <w:szCs w:val="24"/>
        </w:rPr>
        <w:t xml:space="preserve">6. For </w:t>
      </w:r>
      <w:r w:rsidRPr="00D667C7">
        <w:rPr>
          <w:rFonts w:ascii="Arial" w:hAnsi="Arial" w:cs="Arial"/>
          <w:i/>
          <w:iCs/>
          <w:sz w:val="24"/>
          <w:szCs w:val="24"/>
        </w:rPr>
        <w:t>capsules/pills</w:t>
      </w:r>
      <w:r w:rsidRPr="00D667C7">
        <w:rPr>
          <w:rFonts w:ascii="Arial" w:hAnsi="Arial" w:cs="Arial"/>
          <w:sz w:val="24"/>
          <w:szCs w:val="24"/>
        </w:rPr>
        <w:t xml:space="preserve">, medication is measured into a </w:t>
      </w:r>
      <w:r w:rsidR="00724D9B" w:rsidRPr="00D667C7">
        <w:rPr>
          <w:rFonts w:ascii="Arial" w:hAnsi="Arial" w:cs="Arial"/>
          <w:sz w:val="24"/>
          <w:szCs w:val="24"/>
        </w:rPr>
        <w:t>paper towel</w:t>
      </w:r>
      <w:r w:rsidRPr="00D667C7">
        <w:rPr>
          <w:rFonts w:ascii="Arial" w:hAnsi="Arial" w:cs="Arial"/>
          <w:sz w:val="24"/>
          <w:szCs w:val="24"/>
        </w:rPr>
        <w:t xml:space="preserve"> and dispensed as directed by the Health Care Provider/legal guardian.</w:t>
      </w:r>
    </w:p>
    <w:p w14:paraId="501A90BD" w14:textId="77777777" w:rsidR="0051374F" w:rsidRPr="00D667C7" w:rsidRDefault="0051374F" w:rsidP="0051374F">
      <w:pPr>
        <w:autoSpaceDE w:val="0"/>
        <w:autoSpaceDN w:val="0"/>
        <w:adjustRightInd w:val="0"/>
        <w:spacing w:after="0" w:line="240" w:lineRule="auto"/>
        <w:ind w:left="1440"/>
        <w:rPr>
          <w:rFonts w:ascii="Arial" w:hAnsi="Arial" w:cs="Arial"/>
          <w:sz w:val="24"/>
          <w:szCs w:val="24"/>
        </w:rPr>
      </w:pPr>
      <w:r w:rsidRPr="00D667C7">
        <w:rPr>
          <w:rFonts w:ascii="Arial" w:hAnsi="Arial" w:cs="Arial"/>
          <w:sz w:val="24"/>
          <w:szCs w:val="24"/>
        </w:rPr>
        <w:t xml:space="preserve">7. Take off gloves and </w:t>
      </w:r>
      <w:r w:rsidRPr="00D667C7">
        <w:rPr>
          <w:rFonts w:ascii="Arial" w:hAnsi="Arial" w:cs="Arial"/>
          <w:bCs/>
          <w:sz w:val="24"/>
          <w:szCs w:val="24"/>
        </w:rPr>
        <w:t xml:space="preserve">wash hands </w:t>
      </w:r>
      <w:r w:rsidRPr="00D667C7">
        <w:rPr>
          <w:rFonts w:ascii="Arial" w:hAnsi="Arial" w:cs="Arial"/>
          <w:sz w:val="24"/>
          <w:szCs w:val="24"/>
        </w:rPr>
        <w:t>after administering medication.</w:t>
      </w:r>
    </w:p>
    <w:p w14:paraId="262F8711" w14:textId="77777777" w:rsidR="0051374F" w:rsidRPr="00D667C7" w:rsidRDefault="0051374F" w:rsidP="0051374F">
      <w:pPr>
        <w:autoSpaceDE w:val="0"/>
        <w:autoSpaceDN w:val="0"/>
        <w:adjustRightInd w:val="0"/>
        <w:spacing w:after="0" w:line="240" w:lineRule="auto"/>
        <w:ind w:left="1440"/>
        <w:rPr>
          <w:rFonts w:ascii="Arial" w:hAnsi="Arial" w:cs="Arial"/>
          <w:sz w:val="24"/>
          <w:szCs w:val="24"/>
        </w:rPr>
      </w:pPr>
      <w:r w:rsidRPr="00D667C7">
        <w:rPr>
          <w:rFonts w:ascii="Arial" w:hAnsi="Arial" w:cs="Arial"/>
          <w:sz w:val="24"/>
          <w:szCs w:val="24"/>
        </w:rPr>
        <w:t>8. Observe the child for side effects of medications and document on the child’s Medication Authorization Form.</w:t>
      </w:r>
    </w:p>
    <w:p w14:paraId="085D59F1" w14:textId="77777777" w:rsidR="0051374F" w:rsidRPr="00D667C7" w:rsidRDefault="0051374F" w:rsidP="0051374F">
      <w:pPr>
        <w:autoSpaceDE w:val="0"/>
        <w:autoSpaceDN w:val="0"/>
        <w:adjustRightInd w:val="0"/>
        <w:spacing w:after="0" w:line="240" w:lineRule="auto"/>
        <w:ind w:left="1440"/>
        <w:rPr>
          <w:rFonts w:ascii="Arial" w:hAnsi="Arial" w:cs="Arial"/>
          <w:sz w:val="24"/>
          <w:szCs w:val="24"/>
        </w:rPr>
      </w:pPr>
    </w:p>
    <w:p w14:paraId="00501FF6" w14:textId="77777777" w:rsidR="0051374F" w:rsidRPr="00D667C7" w:rsidRDefault="0051374F" w:rsidP="00724D9B">
      <w:pPr>
        <w:autoSpaceDE w:val="0"/>
        <w:autoSpaceDN w:val="0"/>
        <w:adjustRightInd w:val="0"/>
        <w:spacing w:after="0" w:line="201" w:lineRule="atLeast"/>
        <w:rPr>
          <w:rFonts w:ascii="Arial" w:hAnsi="Arial" w:cs="Arial"/>
          <w:color w:val="000000"/>
          <w:sz w:val="24"/>
          <w:szCs w:val="24"/>
        </w:rPr>
      </w:pPr>
    </w:p>
    <w:p w14:paraId="1CE6D6B1" w14:textId="0B83E044" w:rsidR="0051374F" w:rsidRPr="00D667C7" w:rsidRDefault="0051374F" w:rsidP="0051374F">
      <w:pPr>
        <w:pStyle w:val="ListParagraph"/>
        <w:numPr>
          <w:ilvl w:val="0"/>
          <w:numId w:val="28"/>
        </w:numPr>
        <w:autoSpaceDE w:val="0"/>
        <w:autoSpaceDN w:val="0"/>
        <w:adjustRightInd w:val="0"/>
        <w:spacing w:after="0" w:line="201" w:lineRule="atLeast"/>
        <w:rPr>
          <w:rFonts w:ascii="Arial" w:hAnsi="Arial" w:cs="Arial"/>
          <w:color w:val="000000"/>
          <w:sz w:val="24"/>
          <w:szCs w:val="24"/>
        </w:rPr>
      </w:pPr>
      <w:r w:rsidRPr="00D667C7">
        <w:rPr>
          <w:rFonts w:ascii="Arial" w:hAnsi="Arial" w:cs="Arial"/>
          <w:color w:val="000000"/>
          <w:sz w:val="24"/>
          <w:szCs w:val="24"/>
        </w:rPr>
        <w:t xml:space="preserve">NOT administer any medication without the authorisation of a parent or person with authority – except in the case of an emergency, when the verbal consent from an authorised person, a registered medical practitioner or medical emergency services will be acceptable if the parents cannot be contacted. </w:t>
      </w:r>
    </w:p>
    <w:p w14:paraId="5EC7123A" w14:textId="77777777" w:rsidR="0051374F" w:rsidRPr="00D667C7" w:rsidRDefault="0051374F" w:rsidP="0051374F">
      <w:pPr>
        <w:pStyle w:val="ListParagraph"/>
        <w:autoSpaceDE w:val="0"/>
        <w:autoSpaceDN w:val="0"/>
        <w:adjustRightInd w:val="0"/>
        <w:spacing w:after="0" w:line="201" w:lineRule="atLeast"/>
        <w:ind w:left="765"/>
        <w:rPr>
          <w:rFonts w:ascii="Arial" w:hAnsi="Arial" w:cs="Arial"/>
          <w:color w:val="000000"/>
          <w:sz w:val="24"/>
          <w:szCs w:val="24"/>
        </w:rPr>
      </w:pPr>
    </w:p>
    <w:p w14:paraId="16131FB4" w14:textId="77777777" w:rsidR="0051374F" w:rsidRPr="00D667C7" w:rsidRDefault="0051374F" w:rsidP="0051374F">
      <w:pPr>
        <w:pStyle w:val="ListParagraph"/>
        <w:numPr>
          <w:ilvl w:val="0"/>
          <w:numId w:val="28"/>
        </w:numPr>
        <w:autoSpaceDE w:val="0"/>
        <w:autoSpaceDN w:val="0"/>
        <w:adjustRightInd w:val="0"/>
        <w:spacing w:after="0" w:line="201" w:lineRule="atLeast"/>
        <w:rPr>
          <w:rFonts w:ascii="Arial" w:hAnsi="Arial" w:cs="Arial"/>
          <w:color w:val="000000"/>
          <w:sz w:val="24"/>
          <w:szCs w:val="24"/>
        </w:rPr>
      </w:pPr>
      <w:r w:rsidRPr="00D667C7">
        <w:rPr>
          <w:rFonts w:ascii="Arial" w:hAnsi="Arial" w:cs="Arial"/>
          <w:color w:val="000000"/>
          <w:sz w:val="24"/>
          <w:szCs w:val="24"/>
        </w:rPr>
        <w:t xml:space="preserve">Ensure that two educators administer medications at all times. Both educators are responsible to check the </w:t>
      </w:r>
      <w:r w:rsidRPr="00D667C7">
        <w:rPr>
          <w:rFonts w:ascii="Arial" w:hAnsi="Arial" w:cs="Arial"/>
          <w:i/>
          <w:iCs/>
          <w:color w:val="000000"/>
          <w:sz w:val="24"/>
          <w:szCs w:val="24"/>
        </w:rPr>
        <w:t>Medication Form</w:t>
      </w:r>
      <w:r w:rsidRPr="00D667C7">
        <w:rPr>
          <w:rFonts w:ascii="Arial" w:hAnsi="Arial" w:cs="Arial"/>
          <w:color w:val="000000"/>
          <w:sz w:val="24"/>
          <w:szCs w:val="24"/>
        </w:rPr>
        <w:t>, the prescription label and the amount of medication being administered. Both educators must sign, date and note the time on the Medication Form. Medications will be returned to container after use</w:t>
      </w:r>
      <w:r w:rsidR="003A6275" w:rsidRPr="00D667C7">
        <w:rPr>
          <w:rFonts w:ascii="Arial" w:hAnsi="Arial" w:cs="Arial"/>
          <w:color w:val="000000"/>
          <w:sz w:val="24"/>
          <w:szCs w:val="24"/>
        </w:rPr>
        <w:t xml:space="preserve"> and ensure that it is out of reach of children</w:t>
      </w:r>
      <w:r w:rsidRPr="00D667C7">
        <w:rPr>
          <w:rFonts w:ascii="Arial" w:hAnsi="Arial" w:cs="Arial"/>
          <w:color w:val="000000"/>
          <w:sz w:val="24"/>
          <w:szCs w:val="24"/>
        </w:rPr>
        <w:t>.</w:t>
      </w:r>
    </w:p>
    <w:p w14:paraId="76B3EDB1" w14:textId="77777777" w:rsidR="0051374F" w:rsidRPr="00D667C7" w:rsidRDefault="0051374F" w:rsidP="0051374F">
      <w:pPr>
        <w:autoSpaceDE w:val="0"/>
        <w:autoSpaceDN w:val="0"/>
        <w:adjustRightInd w:val="0"/>
        <w:spacing w:after="0" w:line="201" w:lineRule="atLeast"/>
        <w:rPr>
          <w:rFonts w:ascii="Arial" w:hAnsi="Arial" w:cs="Arial"/>
          <w:color w:val="000000"/>
          <w:sz w:val="24"/>
          <w:szCs w:val="24"/>
        </w:rPr>
      </w:pPr>
    </w:p>
    <w:p w14:paraId="6FB28D11" w14:textId="77777777" w:rsidR="0051374F" w:rsidRPr="00D667C7" w:rsidRDefault="0051374F" w:rsidP="0051374F">
      <w:pPr>
        <w:pStyle w:val="ListParagraph"/>
        <w:numPr>
          <w:ilvl w:val="0"/>
          <w:numId w:val="28"/>
        </w:numPr>
        <w:autoSpaceDE w:val="0"/>
        <w:autoSpaceDN w:val="0"/>
        <w:adjustRightInd w:val="0"/>
        <w:spacing w:after="0" w:line="201" w:lineRule="atLeast"/>
        <w:rPr>
          <w:rFonts w:ascii="Arial" w:hAnsi="Arial" w:cs="Arial"/>
          <w:color w:val="000000"/>
          <w:sz w:val="24"/>
          <w:szCs w:val="24"/>
        </w:rPr>
      </w:pPr>
      <w:r w:rsidRPr="00D667C7">
        <w:rPr>
          <w:rFonts w:ascii="Arial" w:hAnsi="Arial" w:cs="Arial"/>
          <w:color w:val="000000"/>
          <w:sz w:val="24"/>
          <w:szCs w:val="24"/>
        </w:rPr>
        <w:t>Follow hand washing procedures before and after administering medication.</w:t>
      </w:r>
    </w:p>
    <w:p w14:paraId="2FDAC96D" w14:textId="77777777" w:rsidR="0051374F" w:rsidRPr="00D667C7" w:rsidRDefault="0051374F" w:rsidP="0051374F">
      <w:pPr>
        <w:autoSpaceDE w:val="0"/>
        <w:autoSpaceDN w:val="0"/>
        <w:adjustRightInd w:val="0"/>
        <w:spacing w:after="0" w:line="201" w:lineRule="atLeast"/>
        <w:rPr>
          <w:rFonts w:ascii="Arial" w:hAnsi="Arial" w:cs="Arial"/>
          <w:color w:val="000000"/>
          <w:sz w:val="24"/>
          <w:szCs w:val="24"/>
        </w:rPr>
      </w:pPr>
    </w:p>
    <w:p w14:paraId="776E2500" w14:textId="77777777" w:rsidR="0051374F" w:rsidRPr="00D667C7" w:rsidRDefault="0051374F" w:rsidP="0051374F">
      <w:pPr>
        <w:pStyle w:val="ListParagraph"/>
        <w:numPr>
          <w:ilvl w:val="0"/>
          <w:numId w:val="28"/>
        </w:numPr>
        <w:autoSpaceDE w:val="0"/>
        <w:autoSpaceDN w:val="0"/>
        <w:adjustRightInd w:val="0"/>
        <w:spacing w:after="0" w:line="201" w:lineRule="atLeast"/>
        <w:rPr>
          <w:rFonts w:ascii="Arial" w:hAnsi="Arial" w:cs="Arial"/>
          <w:color w:val="000000"/>
          <w:sz w:val="24"/>
          <w:szCs w:val="24"/>
        </w:rPr>
      </w:pPr>
      <w:r w:rsidRPr="00D667C7">
        <w:rPr>
          <w:rFonts w:ascii="Arial" w:hAnsi="Arial" w:cs="Arial"/>
          <w:color w:val="000000"/>
          <w:sz w:val="24"/>
          <w:szCs w:val="24"/>
        </w:rPr>
        <w:t xml:space="preserve">Share any concerns or doubts about the safety of administering medications with the Nominated Supervisor to ensure the safety of the child. The Nominated Supervisor may seek further information from the family, the prescribing doctor, or the </w:t>
      </w:r>
      <w:r w:rsidRPr="00D667C7">
        <w:rPr>
          <w:rFonts w:ascii="Arial" w:hAnsi="Arial" w:cs="Arial"/>
          <w:i/>
          <w:iCs/>
          <w:color w:val="000000"/>
          <w:sz w:val="24"/>
          <w:szCs w:val="24"/>
        </w:rPr>
        <w:t xml:space="preserve">Public Health Unit </w:t>
      </w:r>
      <w:r w:rsidRPr="00D667C7">
        <w:rPr>
          <w:rFonts w:ascii="Arial" w:hAnsi="Arial" w:cs="Arial"/>
          <w:color w:val="000000"/>
          <w:sz w:val="24"/>
          <w:szCs w:val="24"/>
        </w:rPr>
        <w:t>before administering medication.</w:t>
      </w:r>
    </w:p>
    <w:p w14:paraId="578E5900" w14:textId="77777777" w:rsidR="0051374F" w:rsidRPr="00D667C7" w:rsidRDefault="0051374F" w:rsidP="00D667C7">
      <w:pPr>
        <w:autoSpaceDE w:val="0"/>
        <w:autoSpaceDN w:val="0"/>
        <w:adjustRightInd w:val="0"/>
        <w:spacing w:after="0" w:line="201" w:lineRule="atLeast"/>
        <w:rPr>
          <w:rFonts w:ascii="Arial" w:hAnsi="Arial" w:cs="Arial"/>
          <w:color w:val="000000"/>
          <w:sz w:val="24"/>
          <w:szCs w:val="24"/>
        </w:rPr>
      </w:pPr>
    </w:p>
    <w:p w14:paraId="0AF93357" w14:textId="77777777" w:rsidR="0051374F" w:rsidRPr="00D667C7" w:rsidRDefault="0051374F" w:rsidP="0051374F">
      <w:pPr>
        <w:pStyle w:val="ListParagraph"/>
        <w:numPr>
          <w:ilvl w:val="0"/>
          <w:numId w:val="28"/>
        </w:numPr>
        <w:autoSpaceDE w:val="0"/>
        <w:autoSpaceDN w:val="0"/>
        <w:adjustRightInd w:val="0"/>
        <w:spacing w:after="0" w:line="201" w:lineRule="atLeast"/>
        <w:rPr>
          <w:rFonts w:ascii="Arial" w:hAnsi="Arial" w:cs="Arial"/>
          <w:color w:val="000000"/>
          <w:sz w:val="24"/>
          <w:szCs w:val="24"/>
        </w:rPr>
      </w:pPr>
      <w:r w:rsidRPr="00D667C7">
        <w:rPr>
          <w:rFonts w:ascii="Arial" w:hAnsi="Arial" w:cs="Arial"/>
          <w:bCs/>
          <w:sz w:val="24"/>
          <w:szCs w:val="24"/>
        </w:rPr>
        <w:t>Advise parents, who leave medication to be administered without meeting the conditions of the relevant le</w:t>
      </w:r>
      <w:r w:rsidR="001E02FD" w:rsidRPr="00D667C7">
        <w:rPr>
          <w:rFonts w:ascii="Arial" w:hAnsi="Arial" w:cs="Arial"/>
          <w:bCs/>
          <w:sz w:val="24"/>
          <w:szCs w:val="24"/>
        </w:rPr>
        <w:t xml:space="preserve">gislation and these guidelines, </w:t>
      </w:r>
      <w:r w:rsidRPr="00D667C7">
        <w:rPr>
          <w:rFonts w:ascii="Arial" w:hAnsi="Arial" w:cs="Arial"/>
          <w:bCs/>
          <w:sz w:val="24"/>
          <w:szCs w:val="24"/>
        </w:rPr>
        <w:t xml:space="preserve">that the medications will </w:t>
      </w:r>
      <w:r w:rsidRPr="00D667C7">
        <w:rPr>
          <w:rFonts w:ascii="Arial" w:hAnsi="Arial" w:cs="Arial"/>
          <w:bCs/>
          <w:sz w:val="24"/>
          <w:szCs w:val="24"/>
        </w:rPr>
        <w:lastRenderedPageBreak/>
        <w:t>not be administered</w:t>
      </w:r>
      <w:r w:rsidRPr="00D667C7">
        <w:rPr>
          <w:rFonts w:ascii="Arial" w:hAnsi="Arial" w:cs="Arial"/>
          <w:sz w:val="24"/>
          <w:szCs w:val="24"/>
        </w:rPr>
        <w:t xml:space="preserve"> and medication prescribed for one child will not be administered to a sibling or another child. </w:t>
      </w:r>
    </w:p>
    <w:p w14:paraId="15333805" w14:textId="77777777" w:rsidR="0051374F" w:rsidRPr="00D667C7" w:rsidRDefault="0051374F" w:rsidP="0051374F">
      <w:pPr>
        <w:autoSpaceDE w:val="0"/>
        <w:autoSpaceDN w:val="0"/>
        <w:adjustRightInd w:val="0"/>
        <w:spacing w:after="0" w:line="201" w:lineRule="atLeast"/>
        <w:rPr>
          <w:rFonts w:ascii="Arial" w:hAnsi="Arial" w:cs="Arial"/>
          <w:color w:val="000000"/>
          <w:sz w:val="24"/>
          <w:szCs w:val="24"/>
        </w:rPr>
      </w:pPr>
    </w:p>
    <w:p w14:paraId="68F8E01F" w14:textId="6E8DB251" w:rsidR="0051374F" w:rsidRPr="00D667C7" w:rsidRDefault="0051374F" w:rsidP="0051374F">
      <w:pPr>
        <w:pStyle w:val="ListParagraph"/>
        <w:numPr>
          <w:ilvl w:val="0"/>
          <w:numId w:val="28"/>
        </w:numPr>
        <w:autoSpaceDE w:val="0"/>
        <w:autoSpaceDN w:val="0"/>
        <w:adjustRightInd w:val="0"/>
        <w:spacing w:after="0" w:line="201" w:lineRule="atLeast"/>
        <w:rPr>
          <w:rFonts w:ascii="Arial" w:hAnsi="Arial" w:cs="Arial"/>
          <w:color w:val="000000"/>
          <w:sz w:val="24"/>
          <w:szCs w:val="24"/>
        </w:rPr>
      </w:pPr>
      <w:r w:rsidRPr="00D667C7">
        <w:rPr>
          <w:rFonts w:ascii="Arial" w:hAnsi="Arial" w:cs="Arial"/>
          <w:bCs/>
          <w:sz w:val="24"/>
          <w:szCs w:val="24"/>
        </w:rPr>
        <w:t xml:space="preserve">If any emergency arises </w:t>
      </w:r>
      <w:r w:rsidRPr="00D667C7">
        <w:rPr>
          <w:rFonts w:ascii="Arial" w:hAnsi="Arial" w:cs="Arial"/>
          <w:sz w:val="24"/>
          <w:szCs w:val="24"/>
        </w:rPr>
        <w:t>where there is doubt or concerns about th</w:t>
      </w:r>
      <w:r w:rsidR="00BB616C">
        <w:rPr>
          <w:rFonts w:ascii="Arial" w:hAnsi="Arial" w:cs="Arial"/>
          <w:sz w:val="24"/>
          <w:szCs w:val="24"/>
        </w:rPr>
        <w:t>e child’s safety, the</w:t>
      </w:r>
      <w:r w:rsidRPr="00D667C7">
        <w:rPr>
          <w:rFonts w:ascii="Arial" w:hAnsi="Arial" w:cs="Arial"/>
          <w:sz w:val="24"/>
          <w:szCs w:val="24"/>
        </w:rPr>
        <w:t xml:space="preserve"> Preschool staff must act in the best interests of the child’s safety and health, by contacting the family, a doctor, the Preschool manager, or call </w:t>
      </w:r>
      <w:r w:rsidRPr="00D667C7">
        <w:rPr>
          <w:rFonts w:ascii="Arial" w:hAnsi="Arial" w:cs="Arial"/>
          <w:bCs/>
          <w:sz w:val="24"/>
          <w:szCs w:val="24"/>
        </w:rPr>
        <w:t xml:space="preserve">000 </w:t>
      </w:r>
      <w:r w:rsidRPr="00D667C7">
        <w:rPr>
          <w:rFonts w:ascii="Arial" w:hAnsi="Arial" w:cs="Arial"/>
          <w:sz w:val="24"/>
          <w:szCs w:val="24"/>
        </w:rPr>
        <w:t xml:space="preserve">for an ambulance. (Procedure for Calling an Ambulance). </w:t>
      </w:r>
    </w:p>
    <w:p w14:paraId="2EBAE9F7" w14:textId="77777777" w:rsidR="0051374F" w:rsidRPr="00D667C7" w:rsidRDefault="0051374F" w:rsidP="0051374F">
      <w:pPr>
        <w:autoSpaceDE w:val="0"/>
        <w:autoSpaceDN w:val="0"/>
        <w:adjustRightInd w:val="0"/>
        <w:spacing w:after="160" w:line="241" w:lineRule="atLeast"/>
        <w:ind w:left="405"/>
        <w:rPr>
          <w:rFonts w:ascii="Arial" w:hAnsi="Arial" w:cs="Arial"/>
          <w:b/>
          <w:bCs/>
          <w:color w:val="000000"/>
          <w:sz w:val="24"/>
          <w:szCs w:val="24"/>
        </w:rPr>
      </w:pPr>
    </w:p>
    <w:p w14:paraId="42D24078" w14:textId="77777777" w:rsidR="00BB616C" w:rsidRDefault="00BB616C" w:rsidP="0051374F">
      <w:pPr>
        <w:autoSpaceDE w:val="0"/>
        <w:autoSpaceDN w:val="0"/>
        <w:adjustRightInd w:val="0"/>
        <w:spacing w:after="0" w:line="240" w:lineRule="auto"/>
        <w:ind w:left="405"/>
        <w:rPr>
          <w:rFonts w:ascii="Arial" w:hAnsi="Arial" w:cs="Arial"/>
          <w:b/>
          <w:bCs/>
          <w:color w:val="000000"/>
          <w:sz w:val="24"/>
          <w:szCs w:val="24"/>
        </w:rPr>
      </w:pPr>
    </w:p>
    <w:p w14:paraId="17000A45" w14:textId="77777777" w:rsidR="00BB616C" w:rsidRDefault="00BB616C" w:rsidP="0051374F">
      <w:pPr>
        <w:autoSpaceDE w:val="0"/>
        <w:autoSpaceDN w:val="0"/>
        <w:adjustRightInd w:val="0"/>
        <w:spacing w:after="0" w:line="240" w:lineRule="auto"/>
        <w:ind w:left="405"/>
        <w:rPr>
          <w:rFonts w:ascii="Arial" w:hAnsi="Arial" w:cs="Arial"/>
          <w:b/>
          <w:bCs/>
          <w:color w:val="000000"/>
          <w:sz w:val="24"/>
          <w:szCs w:val="24"/>
        </w:rPr>
      </w:pPr>
    </w:p>
    <w:p w14:paraId="53AE875D" w14:textId="77777777" w:rsidR="0051374F" w:rsidRPr="00D667C7" w:rsidRDefault="0051374F" w:rsidP="0051374F">
      <w:pPr>
        <w:autoSpaceDE w:val="0"/>
        <w:autoSpaceDN w:val="0"/>
        <w:adjustRightInd w:val="0"/>
        <w:spacing w:after="0" w:line="240" w:lineRule="auto"/>
        <w:ind w:left="405"/>
        <w:rPr>
          <w:rFonts w:ascii="Arial" w:hAnsi="Arial" w:cs="Arial"/>
          <w:color w:val="000000"/>
          <w:sz w:val="24"/>
          <w:szCs w:val="24"/>
        </w:rPr>
      </w:pPr>
      <w:r w:rsidRPr="00D667C7">
        <w:rPr>
          <w:rFonts w:ascii="Arial" w:hAnsi="Arial" w:cs="Arial"/>
          <w:b/>
          <w:bCs/>
          <w:color w:val="000000"/>
          <w:sz w:val="24"/>
          <w:szCs w:val="24"/>
        </w:rPr>
        <w:t>Families will:</w:t>
      </w:r>
    </w:p>
    <w:p w14:paraId="698BE46F" w14:textId="77777777" w:rsidR="0051374F" w:rsidRPr="00D667C7" w:rsidRDefault="0051374F" w:rsidP="0051374F">
      <w:pPr>
        <w:autoSpaceDE w:val="0"/>
        <w:autoSpaceDN w:val="0"/>
        <w:adjustRightInd w:val="0"/>
        <w:spacing w:after="0" w:line="240" w:lineRule="auto"/>
        <w:rPr>
          <w:rFonts w:ascii="Arial" w:hAnsi="Arial" w:cs="Arial"/>
          <w:color w:val="000000"/>
          <w:sz w:val="24"/>
          <w:szCs w:val="24"/>
        </w:rPr>
      </w:pPr>
    </w:p>
    <w:p w14:paraId="36C75483" w14:textId="77777777" w:rsidR="0051374F" w:rsidRPr="00D667C7" w:rsidRDefault="0051374F" w:rsidP="0051374F">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 xml:space="preserve">Keep children away from the care and education setting while any </w:t>
      </w:r>
      <w:r w:rsidRPr="00D667C7">
        <w:rPr>
          <w:rFonts w:ascii="Arial" w:hAnsi="Arial" w:cs="Arial"/>
          <w:bCs/>
          <w:color w:val="000000"/>
          <w:sz w:val="24"/>
          <w:szCs w:val="24"/>
        </w:rPr>
        <w:t xml:space="preserve">symptoms of an illness remain and for 24 hours from commencing antibiotics </w:t>
      </w:r>
      <w:r w:rsidRPr="00D667C7">
        <w:rPr>
          <w:rFonts w:ascii="Arial" w:hAnsi="Arial" w:cs="Arial"/>
          <w:color w:val="000000"/>
          <w:sz w:val="24"/>
          <w:szCs w:val="24"/>
        </w:rPr>
        <w:t xml:space="preserve">to ensure they have no side effects to the medication. </w:t>
      </w:r>
    </w:p>
    <w:p w14:paraId="1801E56E" w14:textId="77777777" w:rsidR="0051374F" w:rsidRPr="00D667C7" w:rsidRDefault="0051374F" w:rsidP="0051374F">
      <w:pPr>
        <w:autoSpaceDE w:val="0"/>
        <w:autoSpaceDN w:val="0"/>
        <w:adjustRightInd w:val="0"/>
        <w:spacing w:after="0" w:line="240" w:lineRule="auto"/>
        <w:rPr>
          <w:rFonts w:ascii="Arial" w:hAnsi="Arial" w:cs="Arial"/>
          <w:color w:val="000000"/>
          <w:sz w:val="24"/>
          <w:szCs w:val="24"/>
        </w:rPr>
      </w:pPr>
    </w:p>
    <w:p w14:paraId="1BCB7D83" w14:textId="77777777" w:rsidR="0051374F" w:rsidRPr="00D667C7" w:rsidRDefault="0051374F" w:rsidP="0051374F">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NOT leave any medication in children’s bags.</w:t>
      </w:r>
    </w:p>
    <w:p w14:paraId="689AC82E" w14:textId="77777777" w:rsidR="0051374F" w:rsidRPr="00D667C7" w:rsidRDefault="0051374F" w:rsidP="0051374F">
      <w:pPr>
        <w:autoSpaceDE w:val="0"/>
        <w:autoSpaceDN w:val="0"/>
        <w:adjustRightInd w:val="0"/>
        <w:spacing w:after="0" w:line="240" w:lineRule="auto"/>
        <w:rPr>
          <w:rFonts w:ascii="Arial" w:hAnsi="Arial" w:cs="Arial"/>
          <w:color w:val="000000"/>
          <w:sz w:val="24"/>
          <w:szCs w:val="24"/>
        </w:rPr>
      </w:pPr>
    </w:p>
    <w:p w14:paraId="14FE7264" w14:textId="77777777" w:rsidR="0051374F" w:rsidRDefault="0051374F" w:rsidP="0051374F"/>
    <w:p w14:paraId="00772C77" w14:textId="77777777" w:rsidR="0051374F" w:rsidRDefault="0051374F" w:rsidP="0051374F">
      <w:pPr>
        <w:spacing w:before="240"/>
        <w:rPr>
          <w:rFonts w:ascii="Arial" w:hAnsi="Arial" w:cs="Arial"/>
          <w:sz w:val="23"/>
          <w:szCs w:val="23"/>
        </w:rPr>
      </w:pPr>
    </w:p>
    <w:p w14:paraId="76F1854D" w14:textId="77777777" w:rsidR="0051374F" w:rsidRPr="0051374F" w:rsidRDefault="0051374F" w:rsidP="0051374F">
      <w:pPr>
        <w:spacing w:before="240"/>
        <w:rPr>
          <w:rFonts w:ascii="Arial" w:hAnsi="Arial" w:cs="Arial"/>
          <w:sz w:val="23"/>
          <w:szCs w:val="23"/>
        </w:rPr>
      </w:pPr>
    </w:p>
    <w:sectPr w:rsidR="0051374F" w:rsidRPr="0051374F" w:rsidSect="00D667C7">
      <w:footerReference w:type="default" r:id="rId13"/>
      <w:pgSz w:w="11906" w:h="16838"/>
      <w:pgMar w:top="1077" w:right="1134" w:bottom="510" w:left="1134"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F816E" w14:textId="77777777" w:rsidR="009E62AF" w:rsidRDefault="009E62AF" w:rsidP="00A427A7">
      <w:pPr>
        <w:spacing w:after="0" w:line="240" w:lineRule="auto"/>
      </w:pPr>
      <w:r>
        <w:separator/>
      </w:r>
    </w:p>
  </w:endnote>
  <w:endnote w:type="continuationSeparator" w:id="0">
    <w:p w14:paraId="425B6C96" w14:textId="77777777" w:rsidR="009E62AF" w:rsidRDefault="009E62AF" w:rsidP="00A4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FCA7F" w14:textId="77777777" w:rsidR="00C24EEA" w:rsidRPr="00C24EEA" w:rsidRDefault="00873DDE">
    <w:pPr>
      <w:pStyle w:val="Footer"/>
      <w:rPr>
        <w:sz w:val="20"/>
        <w:szCs w:val="20"/>
      </w:rPr>
    </w:pPr>
    <w:r>
      <w:rPr>
        <w:sz w:val="20"/>
        <w:szCs w:val="20"/>
      </w:rPr>
      <w:t xml:space="preserve"> </w:t>
    </w:r>
  </w:p>
  <w:p w14:paraId="2D085848" w14:textId="77777777" w:rsidR="00A427A7" w:rsidRDefault="00A427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2B947" w14:textId="77777777" w:rsidR="009E62AF" w:rsidRDefault="009E62AF" w:rsidP="00A427A7">
      <w:pPr>
        <w:spacing w:after="0" w:line="240" w:lineRule="auto"/>
      </w:pPr>
      <w:r>
        <w:separator/>
      </w:r>
    </w:p>
  </w:footnote>
  <w:footnote w:type="continuationSeparator" w:id="0">
    <w:p w14:paraId="6CF9C47A" w14:textId="77777777" w:rsidR="009E62AF" w:rsidRDefault="009E62AF" w:rsidP="00A427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ED5"/>
    <w:multiLevelType w:val="hybridMultilevel"/>
    <w:tmpl w:val="81E0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AA1ADD"/>
    <w:multiLevelType w:val="hybridMultilevel"/>
    <w:tmpl w:val="ADB2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6D6733"/>
    <w:multiLevelType w:val="hybridMultilevel"/>
    <w:tmpl w:val="C88647C8"/>
    <w:lvl w:ilvl="0" w:tplc="2C38AA74">
      <w:start w:val="1"/>
      <w:numFmt w:val="decimal"/>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172342CD"/>
    <w:multiLevelType w:val="hybridMultilevel"/>
    <w:tmpl w:val="E5A2F59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1D503576"/>
    <w:multiLevelType w:val="hybridMultilevel"/>
    <w:tmpl w:val="7906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8C1C2A"/>
    <w:multiLevelType w:val="hybridMultilevel"/>
    <w:tmpl w:val="68C83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7E44C5"/>
    <w:multiLevelType w:val="hybridMultilevel"/>
    <w:tmpl w:val="1696CB58"/>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8D88FC14">
      <w:start w:val="1"/>
      <w:numFmt w:val="bullet"/>
      <w:lvlText w:val="–"/>
      <w:lvlJc w:val="left"/>
      <w:pPr>
        <w:ind w:left="2160" w:hanging="360"/>
      </w:pPr>
      <w:rPr>
        <w:rFonts w:ascii="Calibri" w:eastAsia="Calibri" w:hAnsi="Calibri" w:cs="Calibri" w:hint="default"/>
        <w:color w:val="231F20"/>
        <w:w w:val="100"/>
        <w:sz w:val="19"/>
        <w:szCs w:val="19"/>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9914BD1"/>
    <w:multiLevelType w:val="hybridMultilevel"/>
    <w:tmpl w:val="AA8651E4"/>
    <w:lvl w:ilvl="0" w:tplc="F5544FCC">
      <w:start w:val="1"/>
      <w:numFmt w:val="bullet"/>
      <w:lvlText w:val="■"/>
      <w:lvlJc w:val="left"/>
      <w:pPr>
        <w:ind w:left="788" w:hanging="256"/>
      </w:pPr>
      <w:rPr>
        <w:rFonts w:ascii="Arial" w:eastAsia="Arial" w:hAnsi="Arial" w:cs="Arial" w:hint="default"/>
        <w:color w:val="231F20"/>
        <w:w w:val="125"/>
        <w:position w:val="2"/>
        <w:sz w:val="10"/>
        <w:szCs w:val="10"/>
      </w:rPr>
    </w:lvl>
    <w:lvl w:ilvl="1" w:tplc="B3FAFCDC">
      <w:start w:val="1"/>
      <w:numFmt w:val="bullet"/>
      <w:lvlText w:val="■"/>
      <w:lvlJc w:val="left"/>
      <w:pPr>
        <w:ind w:left="1672" w:hanging="256"/>
      </w:pPr>
      <w:rPr>
        <w:rFonts w:ascii="Arial" w:eastAsia="Arial" w:hAnsi="Arial" w:cs="Arial" w:hint="default"/>
        <w:color w:val="231F20"/>
        <w:w w:val="125"/>
        <w:position w:val="2"/>
        <w:sz w:val="10"/>
        <w:szCs w:val="10"/>
      </w:rPr>
    </w:lvl>
    <w:lvl w:ilvl="2" w:tplc="4B0461B4">
      <w:start w:val="1"/>
      <w:numFmt w:val="bullet"/>
      <w:lvlText w:val="•"/>
      <w:lvlJc w:val="left"/>
      <w:pPr>
        <w:ind w:left="1680" w:hanging="256"/>
      </w:pPr>
      <w:rPr>
        <w:rFonts w:hint="default"/>
      </w:rPr>
    </w:lvl>
    <w:lvl w:ilvl="3" w:tplc="A5B0C506">
      <w:start w:val="1"/>
      <w:numFmt w:val="bullet"/>
      <w:lvlText w:val="•"/>
      <w:lvlJc w:val="left"/>
      <w:pPr>
        <w:ind w:left="1516" w:hanging="256"/>
      </w:pPr>
      <w:rPr>
        <w:rFonts w:hint="default"/>
      </w:rPr>
    </w:lvl>
    <w:lvl w:ilvl="4" w:tplc="00449C70">
      <w:start w:val="1"/>
      <w:numFmt w:val="bullet"/>
      <w:lvlText w:val="•"/>
      <w:lvlJc w:val="left"/>
      <w:pPr>
        <w:ind w:left="1351" w:hanging="256"/>
      </w:pPr>
      <w:rPr>
        <w:rFonts w:hint="default"/>
      </w:rPr>
    </w:lvl>
    <w:lvl w:ilvl="5" w:tplc="1E8EA11E">
      <w:start w:val="1"/>
      <w:numFmt w:val="bullet"/>
      <w:lvlText w:val="•"/>
      <w:lvlJc w:val="left"/>
      <w:pPr>
        <w:ind w:left="1187" w:hanging="256"/>
      </w:pPr>
      <w:rPr>
        <w:rFonts w:hint="default"/>
      </w:rPr>
    </w:lvl>
    <w:lvl w:ilvl="6" w:tplc="743EFAA8">
      <w:start w:val="1"/>
      <w:numFmt w:val="bullet"/>
      <w:lvlText w:val="•"/>
      <w:lvlJc w:val="left"/>
      <w:pPr>
        <w:ind w:left="1023" w:hanging="256"/>
      </w:pPr>
      <w:rPr>
        <w:rFonts w:hint="default"/>
      </w:rPr>
    </w:lvl>
    <w:lvl w:ilvl="7" w:tplc="889C6462">
      <w:start w:val="1"/>
      <w:numFmt w:val="bullet"/>
      <w:lvlText w:val="•"/>
      <w:lvlJc w:val="left"/>
      <w:pPr>
        <w:ind w:left="859" w:hanging="256"/>
      </w:pPr>
      <w:rPr>
        <w:rFonts w:hint="default"/>
      </w:rPr>
    </w:lvl>
    <w:lvl w:ilvl="8" w:tplc="81FABF00">
      <w:start w:val="1"/>
      <w:numFmt w:val="bullet"/>
      <w:lvlText w:val="•"/>
      <w:lvlJc w:val="left"/>
      <w:pPr>
        <w:ind w:left="695" w:hanging="256"/>
      </w:pPr>
      <w:rPr>
        <w:rFonts w:hint="default"/>
      </w:rPr>
    </w:lvl>
  </w:abstractNum>
  <w:abstractNum w:abstractNumId="8">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A4272F"/>
    <w:multiLevelType w:val="hybridMultilevel"/>
    <w:tmpl w:val="D25EF18E"/>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F800C88"/>
    <w:multiLevelType w:val="hybridMultilevel"/>
    <w:tmpl w:val="E88AB9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36F6BBC"/>
    <w:multiLevelType w:val="hybridMultilevel"/>
    <w:tmpl w:val="9392F25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BCD97C"/>
    <w:multiLevelType w:val="hybridMultilevel"/>
    <w:tmpl w:val="FCB432C0"/>
    <w:lvl w:ilvl="0" w:tplc="0C090001">
      <w:start w:val="1"/>
      <w:numFmt w:val="bullet"/>
      <w:lvlText w:val=""/>
      <w:lvlJc w:val="left"/>
      <w:rPr>
        <w:rFonts w:ascii="Symbol" w:hAnsi="Symbol" w:hint="default"/>
      </w:rPr>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1994657"/>
    <w:multiLevelType w:val="hybridMultilevel"/>
    <w:tmpl w:val="5EBA8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A85411"/>
    <w:multiLevelType w:val="hybridMultilevel"/>
    <w:tmpl w:val="D18A2F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2208A3"/>
    <w:multiLevelType w:val="hybridMultilevel"/>
    <w:tmpl w:val="0450B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536A4965"/>
    <w:multiLevelType w:val="hybridMultilevel"/>
    <w:tmpl w:val="E776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C53F2B"/>
    <w:multiLevelType w:val="hybridMultilevel"/>
    <w:tmpl w:val="0C5EC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C05A10"/>
    <w:multiLevelType w:val="hybridMultilevel"/>
    <w:tmpl w:val="E5301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570A79"/>
    <w:multiLevelType w:val="hybridMultilevel"/>
    <w:tmpl w:val="E8AC8C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F81B65"/>
    <w:multiLevelType w:val="hybridMultilevel"/>
    <w:tmpl w:val="487402E6"/>
    <w:lvl w:ilvl="0" w:tplc="540CAF2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9F6740"/>
    <w:multiLevelType w:val="hybridMultilevel"/>
    <w:tmpl w:val="C02269AA"/>
    <w:lvl w:ilvl="0" w:tplc="0C090003">
      <w:start w:val="1"/>
      <w:numFmt w:val="bullet"/>
      <w:lvlText w:val="o"/>
      <w:lvlJc w:val="left"/>
      <w:pPr>
        <w:ind w:left="720" w:hanging="360"/>
      </w:pPr>
      <w:rPr>
        <w:rFonts w:ascii="Courier New" w:hAnsi="Courier New" w:cs="Courier New" w:hint="default"/>
      </w:rPr>
    </w:lvl>
    <w:lvl w:ilvl="1" w:tplc="34D4024E">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AF56E4"/>
    <w:multiLevelType w:val="hybridMultilevel"/>
    <w:tmpl w:val="41F6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1D391A"/>
    <w:multiLevelType w:val="hybridMultilevel"/>
    <w:tmpl w:val="CDAAA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AC973AB"/>
    <w:multiLevelType w:val="hybridMultilevel"/>
    <w:tmpl w:val="50CE46C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9419FF"/>
    <w:multiLevelType w:val="hybridMultilevel"/>
    <w:tmpl w:val="271E1FA6"/>
    <w:lvl w:ilvl="0" w:tplc="8D04736A">
      <w:start w:val="1"/>
      <w:numFmt w:val="bullet"/>
      <w:lvlText w:val="■"/>
      <w:lvlJc w:val="left"/>
      <w:pPr>
        <w:ind w:left="1212" w:hanging="256"/>
      </w:pPr>
      <w:rPr>
        <w:rFonts w:ascii="Arial" w:eastAsia="Arial" w:hAnsi="Arial" w:cs="Arial" w:hint="default"/>
        <w:color w:val="231F20"/>
        <w:w w:val="125"/>
        <w:position w:val="2"/>
        <w:sz w:val="10"/>
        <w:szCs w:val="10"/>
      </w:rPr>
    </w:lvl>
    <w:lvl w:ilvl="1" w:tplc="2EEC9998">
      <w:start w:val="1"/>
      <w:numFmt w:val="bullet"/>
      <w:lvlText w:val="•"/>
      <w:lvlJc w:val="left"/>
      <w:pPr>
        <w:ind w:left="1621" w:hanging="256"/>
      </w:pPr>
      <w:rPr>
        <w:rFonts w:hint="default"/>
      </w:rPr>
    </w:lvl>
    <w:lvl w:ilvl="2" w:tplc="E01E78D8">
      <w:start w:val="1"/>
      <w:numFmt w:val="bullet"/>
      <w:lvlText w:val="•"/>
      <w:lvlJc w:val="left"/>
      <w:pPr>
        <w:ind w:left="2022" w:hanging="256"/>
      </w:pPr>
      <w:rPr>
        <w:rFonts w:hint="default"/>
      </w:rPr>
    </w:lvl>
    <w:lvl w:ilvl="3" w:tplc="8534B3B6">
      <w:start w:val="1"/>
      <w:numFmt w:val="bullet"/>
      <w:lvlText w:val="•"/>
      <w:lvlJc w:val="left"/>
      <w:pPr>
        <w:ind w:left="2423" w:hanging="256"/>
      </w:pPr>
      <w:rPr>
        <w:rFonts w:hint="default"/>
      </w:rPr>
    </w:lvl>
    <w:lvl w:ilvl="4" w:tplc="CFC0B662">
      <w:start w:val="1"/>
      <w:numFmt w:val="bullet"/>
      <w:lvlText w:val="•"/>
      <w:lvlJc w:val="left"/>
      <w:pPr>
        <w:ind w:left="2824" w:hanging="256"/>
      </w:pPr>
      <w:rPr>
        <w:rFonts w:hint="default"/>
      </w:rPr>
    </w:lvl>
    <w:lvl w:ilvl="5" w:tplc="74009EC0">
      <w:start w:val="1"/>
      <w:numFmt w:val="bullet"/>
      <w:lvlText w:val="•"/>
      <w:lvlJc w:val="left"/>
      <w:pPr>
        <w:ind w:left="3225" w:hanging="256"/>
      </w:pPr>
      <w:rPr>
        <w:rFonts w:hint="default"/>
      </w:rPr>
    </w:lvl>
    <w:lvl w:ilvl="6" w:tplc="B7248920">
      <w:start w:val="1"/>
      <w:numFmt w:val="bullet"/>
      <w:lvlText w:val="•"/>
      <w:lvlJc w:val="left"/>
      <w:pPr>
        <w:ind w:left="3627" w:hanging="256"/>
      </w:pPr>
      <w:rPr>
        <w:rFonts w:hint="default"/>
      </w:rPr>
    </w:lvl>
    <w:lvl w:ilvl="7" w:tplc="F3B06F5A">
      <w:start w:val="1"/>
      <w:numFmt w:val="bullet"/>
      <w:lvlText w:val="•"/>
      <w:lvlJc w:val="left"/>
      <w:pPr>
        <w:ind w:left="4028" w:hanging="256"/>
      </w:pPr>
      <w:rPr>
        <w:rFonts w:hint="default"/>
      </w:rPr>
    </w:lvl>
    <w:lvl w:ilvl="8" w:tplc="63449328">
      <w:start w:val="1"/>
      <w:numFmt w:val="bullet"/>
      <w:lvlText w:val="•"/>
      <w:lvlJc w:val="left"/>
      <w:pPr>
        <w:ind w:left="4429" w:hanging="256"/>
      </w:pPr>
      <w:rPr>
        <w:rFonts w:hint="default"/>
      </w:rPr>
    </w:lvl>
  </w:abstractNum>
  <w:abstractNum w:abstractNumId="28">
    <w:nsid w:val="72613846"/>
    <w:multiLevelType w:val="hybridMultilevel"/>
    <w:tmpl w:val="875C6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DB1A89"/>
    <w:multiLevelType w:val="hybridMultilevel"/>
    <w:tmpl w:val="42E6F42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5"/>
  </w:num>
  <w:num w:numId="4">
    <w:abstractNumId w:val="7"/>
  </w:num>
  <w:num w:numId="5">
    <w:abstractNumId w:val="27"/>
  </w:num>
  <w:num w:numId="6">
    <w:abstractNumId w:val="1"/>
  </w:num>
  <w:num w:numId="7">
    <w:abstractNumId w:val="24"/>
  </w:num>
  <w:num w:numId="8">
    <w:abstractNumId w:val="9"/>
  </w:num>
  <w:num w:numId="9">
    <w:abstractNumId w:val="6"/>
  </w:num>
  <w:num w:numId="10">
    <w:abstractNumId w:val="15"/>
  </w:num>
  <w:num w:numId="11">
    <w:abstractNumId w:val="21"/>
  </w:num>
  <w:num w:numId="12">
    <w:abstractNumId w:val="28"/>
  </w:num>
  <w:num w:numId="13">
    <w:abstractNumId w:val="13"/>
  </w:num>
  <w:num w:numId="14">
    <w:abstractNumId w:val="5"/>
  </w:num>
  <w:num w:numId="15">
    <w:abstractNumId w:val="18"/>
  </w:num>
  <w:num w:numId="16">
    <w:abstractNumId w:val="12"/>
  </w:num>
  <w:num w:numId="17">
    <w:abstractNumId w:val="4"/>
  </w:num>
  <w:num w:numId="18">
    <w:abstractNumId w:val="0"/>
  </w:num>
  <w:num w:numId="19">
    <w:abstractNumId w:val="20"/>
  </w:num>
  <w:num w:numId="20">
    <w:abstractNumId w:val="10"/>
  </w:num>
  <w:num w:numId="21">
    <w:abstractNumId w:val="29"/>
  </w:num>
  <w:num w:numId="22">
    <w:abstractNumId w:val="11"/>
  </w:num>
  <w:num w:numId="23">
    <w:abstractNumId w:val="23"/>
  </w:num>
  <w:num w:numId="24">
    <w:abstractNumId w:val="14"/>
  </w:num>
  <w:num w:numId="25">
    <w:abstractNumId w:val="8"/>
  </w:num>
  <w:num w:numId="26">
    <w:abstractNumId w:val="19"/>
  </w:num>
  <w:num w:numId="27">
    <w:abstractNumId w:val="26"/>
  </w:num>
  <w:num w:numId="28">
    <w:abstractNumId w:val="3"/>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EE"/>
    <w:rsid w:val="000137C4"/>
    <w:rsid w:val="00015659"/>
    <w:rsid w:val="00022E1F"/>
    <w:rsid w:val="00032F96"/>
    <w:rsid w:val="000761D0"/>
    <w:rsid w:val="00082D01"/>
    <w:rsid w:val="000B5823"/>
    <w:rsid w:val="000F71CD"/>
    <w:rsid w:val="00110834"/>
    <w:rsid w:val="0016587D"/>
    <w:rsid w:val="001B57D9"/>
    <w:rsid w:val="001C2317"/>
    <w:rsid w:val="001E02FD"/>
    <w:rsid w:val="002339E0"/>
    <w:rsid w:val="00245F20"/>
    <w:rsid w:val="0026737B"/>
    <w:rsid w:val="002754B5"/>
    <w:rsid w:val="00297600"/>
    <w:rsid w:val="002C251A"/>
    <w:rsid w:val="002D13EE"/>
    <w:rsid w:val="002D64A1"/>
    <w:rsid w:val="002E70CB"/>
    <w:rsid w:val="002F018A"/>
    <w:rsid w:val="002F5E27"/>
    <w:rsid w:val="002F7A3E"/>
    <w:rsid w:val="00304378"/>
    <w:rsid w:val="003061E1"/>
    <w:rsid w:val="0032705C"/>
    <w:rsid w:val="003365E9"/>
    <w:rsid w:val="00346107"/>
    <w:rsid w:val="003579B6"/>
    <w:rsid w:val="00371162"/>
    <w:rsid w:val="003757DB"/>
    <w:rsid w:val="00393B1C"/>
    <w:rsid w:val="003A1587"/>
    <w:rsid w:val="003A6275"/>
    <w:rsid w:val="003E6E49"/>
    <w:rsid w:val="00411687"/>
    <w:rsid w:val="00430041"/>
    <w:rsid w:val="00445790"/>
    <w:rsid w:val="004467A4"/>
    <w:rsid w:val="00455A90"/>
    <w:rsid w:val="00465BF9"/>
    <w:rsid w:val="0047349E"/>
    <w:rsid w:val="00481566"/>
    <w:rsid w:val="00487E7C"/>
    <w:rsid w:val="004A6642"/>
    <w:rsid w:val="004C57B2"/>
    <w:rsid w:val="004D78AE"/>
    <w:rsid w:val="0051374F"/>
    <w:rsid w:val="00515798"/>
    <w:rsid w:val="0053486B"/>
    <w:rsid w:val="0054421E"/>
    <w:rsid w:val="00561C63"/>
    <w:rsid w:val="00581477"/>
    <w:rsid w:val="005C0DC2"/>
    <w:rsid w:val="005C44FE"/>
    <w:rsid w:val="005C5EA6"/>
    <w:rsid w:val="005F506F"/>
    <w:rsid w:val="00617DB5"/>
    <w:rsid w:val="00643599"/>
    <w:rsid w:val="006B2459"/>
    <w:rsid w:val="006E4449"/>
    <w:rsid w:val="006F5F56"/>
    <w:rsid w:val="0070429B"/>
    <w:rsid w:val="0071190F"/>
    <w:rsid w:val="00724D9B"/>
    <w:rsid w:val="0073518F"/>
    <w:rsid w:val="007A272E"/>
    <w:rsid w:val="007A4FB6"/>
    <w:rsid w:val="007A5A96"/>
    <w:rsid w:val="007A5EA5"/>
    <w:rsid w:val="007D0422"/>
    <w:rsid w:val="00803273"/>
    <w:rsid w:val="00816323"/>
    <w:rsid w:val="008224A9"/>
    <w:rsid w:val="00827DBC"/>
    <w:rsid w:val="008309B2"/>
    <w:rsid w:val="00873DDE"/>
    <w:rsid w:val="008B5BC2"/>
    <w:rsid w:val="008E0EBA"/>
    <w:rsid w:val="008F1EBE"/>
    <w:rsid w:val="008F6BB0"/>
    <w:rsid w:val="009430D0"/>
    <w:rsid w:val="00970536"/>
    <w:rsid w:val="00993B05"/>
    <w:rsid w:val="009A060D"/>
    <w:rsid w:val="009E62AF"/>
    <w:rsid w:val="00A002FD"/>
    <w:rsid w:val="00A04E3C"/>
    <w:rsid w:val="00A05CFA"/>
    <w:rsid w:val="00A427A7"/>
    <w:rsid w:val="00A57564"/>
    <w:rsid w:val="00A60DD3"/>
    <w:rsid w:val="00A7196D"/>
    <w:rsid w:val="00A721A1"/>
    <w:rsid w:val="00A92B1F"/>
    <w:rsid w:val="00A95560"/>
    <w:rsid w:val="00A955A0"/>
    <w:rsid w:val="00AF0E05"/>
    <w:rsid w:val="00AF6D6B"/>
    <w:rsid w:val="00B15A48"/>
    <w:rsid w:val="00B4359C"/>
    <w:rsid w:val="00B65834"/>
    <w:rsid w:val="00B76125"/>
    <w:rsid w:val="00BA5172"/>
    <w:rsid w:val="00BA5638"/>
    <w:rsid w:val="00BB616C"/>
    <w:rsid w:val="00C24EEA"/>
    <w:rsid w:val="00C34676"/>
    <w:rsid w:val="00C5321F"/>
    <w:rsid w:val="00C55416"/>
    <w:rsid w:val="00C63203"/>
    <w:rsid w:val="00C72E42"/>
    <w:rsid w:val="00C76273"/>
    <w:rsid w:val="00C805B3"/>
    <w:rsid w:val="00C90FED"/>
    <w:rsid w:val="00CE524F"/>
    <w:rsid w:val="00CE6748"/>
    <w:rsid w:val="00D01B8A"/>
    <w:rsid w:val="00D30D89"/>
    <w:rsid w:val="00D51A02"/>
    <w:rsid w:val="00D667C7"/>
    <w:rsid w:val="00D764E5"/>
    <w:rsid w:val="00D845A8"/>
    <w:rsid w:val="00DA5C72"/>
    <w:rsid w:val="00DB5C99"/>
    <w:rsid w:val="00DD3913"/>
    <w:rsid w:val="00DE3FBE"/>
    <w:rsid w:val="00DE5AA0"/>
    <w:rsid w:val="00DF19C2"/>
    <w:rsid w:val="00E54DA7"/>
    <w:rsid w:val="00E83EC4"/>
    <w:rsid w:val="00EC7964"/>
    <w:rsid w:val="00EF220A"/>
    <w:rsid w:val="00F07738"/>
    <w:rsid w:val="00F079AA"/>
    <w:rsid w:val="00F15005"/>
    <w:rsid w:val="00F31873"/>
    <w:rsid w:val="00F31D8E"/>
    <w:rsid w:val="00F977A0"/>
    <w:rsid w:val="00FC4622"/>
    <w:rsid w:val="00FD1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80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297600"/>
    <w:rPr>
      <w:color w:val="800080" w:themeColor="followedHyperlink"/>
      <w:u w:val="single"/>
    </w:rPr>
  </w:style>
  <w:style w:type="table" w:customStyle="1" w:styleId="TableGrid1">
    <w:name w:val="Table Grid1"/>
    <w:basedOn w:val="TableNormal"/>
    <w:next w:val="TableGrid"/>
    <w:uiPriority w:val="59"/>
    <w:rsid w:val="000B5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297600"/>
    <w:rPr>
      <w:color w:val="800080" w:themeColor="followedHyperlink"/>
      <w:u w:val="single"/>
    </w:rPr>
  </w:style>
  <w:style w:type="table" w:customStyle="1" w:styleId="TableGrid1">
    <w:name w:val="Table Grid1"/>
    <w:basedOn w:val="TableNormal"/>
    <w:next w:val="TableGrid"/>
    <w:uiPriority w:val="59"/>
    <w:rsid w:val="000B5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189094">
      <w:bodyDiv w:val="1"/>
      <w:marLeft w:val="0"/>
      <w:marRight w:val="0"/>
      <w:marTop w:val="0"/>
      <w:marBottom w:val="0"/>
      <w:divBdr>
        <w:top w:val="none" w:sz="0" w:space="0" w:color="auto"/>
        <w:left w:val="none" w:sz="0" w:space="0" w:color="auto"/>
        <w:bottom w:val="none" w:sz="0" w:space="0" w:color="auto"/>
        <w:right w:val="none" w:sz="0" w:space="0" w:color="auto"/>
      </w:divBdr>
    </w:div>
    <w:div w:id="14817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ducation.nsw.gov.au/wellbeing-and-learning/health-and-physical-care/health-care-procedures/administering-medication" TargetMode="External"/><Relationship Id="rId12" Type="http://schemas.openxmlformats.org/officeDocument/2006/relationships/hyperlink" Target="http://files.acecqa.gov.au/files/Templates/MedicationRecord.pdf"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education.nsw.gov.au/policy-library/policies/student-health-in-nsw-public-schools-a-summary-and-consolidation-of-policy?refid=285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Kelly</dc:creator>
  <cp:lastModifiedBy>sue mooney</cp:lastModifiedBy>
  <cp:revision>2</cp:revision>
  <dcterms:created xsi:type="dcterms:W3CDTF">2017-07-26T11:45:00Z</dcterms:created>
  <dcterms:modified xsi:type="dcterms:W3CDTF">2017-07-26T11:45:00Z</dcterms:modified>
</cp:coreProperties>
</file>